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A4375" w14:textId="195EF104" w:rsidR="00EC7939" w:rsidRDefault="00C77879" w:rsidP="00EC79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ДОПОЛНИТЕЛЬНОЕ СОГЛАШЕНИЕ № </w:t>
      </w:r>
      <w:r w:rsidR="00D278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14:paraId="487AA08B" w14:textId="77777777" w:rsidR="006F51C0" w:rsidRDefault="00EC7939" w:rsidP="00EC7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Тарифному соглашению по оплате медицинской помощи в системе </w:t>
      </w:r>
    </w:p>
    <w:p w14:paraId="236DC173" w14:textId="77777777" w:rsidR="00EC7939" w:rsidRDefault="00EC7939" w:rsidP="00EC7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обязательного медицинского страхования на территории Республики Тыва </w:t>
      </w:r>
    </w:p>
    <w:p w14:paraId="44A32128" w14:textId="24D607B4" w:rsidR="00EC7939" w:rsidRDefault="00EC7939" w:rsidP="00EC7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51439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14:paraId="413BE734" w14:textId="77777777" w:rsidR="00EC7939" w:rsidRDefault="006F51C0" w:rsidP="00EC79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32219068" w14:textId="58F8E5CF" w:rsidR="00EC7939" w:rsidRDefault="00EC7939" w:rsidP="00EC79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Кызыл                                                                              </w:t>
      </w:r>
      <w:r w:rsidR="006F51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87C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51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774052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ED7C63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D2780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F558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4186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CADA971" w14:textId="77777777" w:rsidR="00EC7939" w:rsidRDefault="006F51C0" w:rsidP="00EC79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4A2EB7" w14:textId="125E8180" w:rsidR="00EC7939" w:rsidRPr="003D6FEA" w:rsidRDefault="00EC7939" w:rsidP="00FD0E11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Мы, нижеподписавшиеся,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представители органов исполнительной власти Республики Тыва, в лице министра здравоохранения Республики Тыва Югай А.К., представители Территориального фонда обязательного медицинского страхования Республики Тыва, в лице директора </w:t>
      </w:r>
      <w:r w:rsidR="00514399">
        <w:rPr>
          <w:rFonts w:ascii="Times New Roman" w:eastAsia="Calibri" w:hAnsi="Times New Roman" w:cs="Times New Roman"/>
          <w:sz w:val="28"/>
          <w:szCs w:val="28"/>
        </w:rPr>
        <w:t>Кужугет Ш.А.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представители страховых медицинских организаций, в лице директора </w:t>
      </w:r>
      <w:r w:rsidR="0013741F">
        <w:rPr>
          <w:rFonts w:ascii="Times New Roman" w:eastAsia="Calibri" w:hAnsi="Times New Roman" w:cs="Times New Roman"/>
          <w:sz w:val="28"/>
          <w:szCs w:val="28"/>
        </w:rPr>
        <w:t xml:space="preserve">Административного Структурного Подразделения </w:t>
      </w:r>
      <w:r>
        <w:rPr>
          <w:rFonts w:ascii="Times New Roman" w:eastAsia="Calibri" w:hAnsi="Times New Roman" w:cs="Times New Roman"/>
          <w:sz w:val="28"/>
          <w:szCs w:val="28"/>
        </w:rPr>
        <w:t>ООО «Капитал МС»</w:t>
      </w:r>
      <w:r w:rsidR="0013741F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741F">
        <w:rPr>
          <w:rFonts w:ascii="Times New Roman" w:eastAsia="Calibri" w:hAnsi="Times New Roman" w:cs="Times New Roman"/>
          <w:sz w:val="28"/>
          <w:szCs w:val="28"/>
        </w:rPr>
        <w:t xml:space="preserve">Филиала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Республике Тыва Монгуша А.Д., представители медицинских профессиональных некоммерческих организаций или их ассоциаций (союзов), в лице председателя правления общественной организации «Медицинская палата Республики Тыва» </w:t>
      </w:r>
      <w:proofErr w:type="spellStart"/>
      <w:r w:rsidR="00541862">
        <w:rPr>
          <w:rFonts w:ascii="Times New Roman" w:eastAsia="Calibri" w:hAnsi="Times New Roman" w:cs="Times New Roman"/>
          <w:sz w:val="28"/>
          <w:szCs w:val="28"/>
        </w:rPr>
        <w:t>Канчыыр-оол</w:t>
      </w:r>
      <w:proofErr w:type="spellEnd"/>
      <w:r w:rsidR="00541862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r>
        <w:rPr>
          <w:rFonts w:ascii="Times New Roman" w:eastAsia="Calibri" w:hAnsi="Times New Roman" w:cs="Times New Roman"/>
          <w:sz w:val="28"/>
          <w:szCs w:val="28"/>
        </w:rPr>
        <w:t>.А., представители профессиональных союзов медицинских работников или их объединений (ассоциаций), в лице председателя Тувинского республиканского органа Профсоюза работников здравоохранения РФ Ондара Д.О.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являющиеся членами Комиссии по разработке территориальной программы обязательного медицинского страхования Республики Тыва (далее при совместном упоминании именуемые – Стороны), в соответствии с Федеральным законом от 29.11.2010 г. № 326-ФЗ «Об обязательном медицинском страховании в Российской Федерации», Правилами обязательного медицинского страхования, утвержденными приказом Министерства здравоохранения РФ от 28.02.2019г. №108н, </w:t>
      </w:r>
      <w:r w:rsidR="003A2462">
        <w:rPr>
          <w:rFonts w:ascii="Times New Roman" w:eastAsia="Calibri" w:hAnsi="Times New Roman" w:cs="Times New Roman"/>
          <w:sz w:val="28"/>
          <w:szCs w:val="28"/>
        </w:rPr>
        <w:t>п</w:t>
      </w:r>
      <w:r w:rsidR="003A2462" w:rsidRPr="00A23F10">
        <w:rPr>
          <w:rFonts w:ascii="Times New Roman" w:eastAsia="Calibri" w:hAnsi="Times New Roman" w:cs="Times New Roman"/>
          <w:sz w:val="28"/>
          <w:szCs w:val="28"/>
        </w:rPr>
        <w:t>риказом Министерства здравоохранения Российской Федерации от 29.12.2020г. №1397н «Об утверждении Требований к структуре и содержанию тарифного соглашения»</w:t>
      </w:r>
      <w:r w:rsidR="003A246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Правительства Республики Тыва от </w:t>
      </w:r>
      <w:r w:rsidR="00541862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A2462"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54186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541862">
        <w:rPr>
          <w:rFonts w:ascii="Times New Roman" w:eastAsia="Times New Roman" w:hAnsi="Times New Roman" w:cs="Times New Roman"/>
          <w:sz w:val="28"/>
          <w:szCs w:val="28"/>
          <w:lang w:eastAsia="ru-RU"/>
        </w:rPr>
        <w:t>873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Территориальной программы государственных гарантий бесплатного оказания гражданам медицинской помощи в Республике Тыва на 202</w:t>
      </w:r>
      <w:r w:rsidR="0054186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54186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54186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2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 с целью реализации государственной политики в области здравоохранения и обязательного медицинского страхования заключили настоящее Дополнительное соглашение о нижеследующем:</w:t>
      </w:r>
    </w:p>
    <w:p w14:paraId="61EEF413" w14:textId="5484C58E" w:rsidR="006F51C0" w:rsidRDefault="006F51C0" w:rsidP="00EC79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1675B0" w14:textId="3CDCF3E0" w:rsidR="00EC7939" w:rsidRDefault="00EC7939" w:rsidP="004B7A27">
      <w:pPr>
        <w:numPr>
          <w:ilvl w:val="0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Внести в Тарифное соглашение </w:t>
      </w:r>
      <w:r w:rsidR="00512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1B0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512D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следующие дополнения и изменения:</w:t>
      </w:r>
    </w:p>
    <w:p w14:paraId="35B507AB" w14:textId="59D9A395" w:rsidR="00ED7C63" w:rsidRDefault="00514399" w:rsidP="00921683">
      <w:pPr>
        <w:pStyle w:val="a4"/>
        <w:numPr>
          <w:ilvl w:val="1"/>
          <w:numId w:val="2"/>
        </w:numPr>
        <w:spacing w:after="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D7C63">
        <w:rPr>
          <w:rFonts w:ascii="Times New Roman" w:hAnsi="Times New Roman"/>
          <w:bCs/>
          <w:sz w:val="28"/>
          <w:szCs w:val="28"/>
        </w:rPr>
        <w:t xml:space="preserve"> </w:t>
      </w:r>
      <w:r w:rsidR="00D27801">
        <w:rPr>
          <w:rFonts w:ascii="Times New Roman" w:hAnsi="Times New Roman"/>
          <w:bCs/>
          <w:sz w:val="28"/>
          <w:szCs w:val="28"/>
        </w:rPr>
        <w:t>пункт 1.1. Дополнительного соглашения №4 к Тарифному соглашению на 2023 год</w:t>
      </w:r>
      <w:r w:rsidR="00B8732A">
        <w:rPr>
          <w:rFonts w:ascii="Times New Roman" w:hAnsi="Times New Roman"/>
          <w:bCs/>
          <w:sz w:val="28"/>
          <w:szCs w:val="28"/>
        </w:rPr>
        <w:t xml:space="preserve"> </w:t>
      </w:r>
      <w:r w:rsidR="00AA0D50">
        <w:rPr>
          <w:rFonts w:ascii="Times New Roman" w:hAnsi="Times New Roman"/>
          <w:bCs/>
          <w:sz w:val="28"/>
          <w:szCs w:val="28"/>
        </w:rPr>
        <w:t>слова</w:t>
      </w:r>
      <w:r w:rsidR="00B8732A">
        <w:rPr>
          <w:rFonts w:ascii="Times New Roman" w:hAnsi="Times New Roman"/>
          <w:bCs/>
          <w:sz w:val="28"/>
          <w:szCs w:val="28"/>
        </w:rPr>
        <w:t xml:space="preserve"> «5 процентов» заменить на «</w:t>
      </w:r>
      <w:r w:rsidR="00683FCD">
        <w:rPr>
          <w:rFonts w:ascii="Times New Roman" w:hAnsi="Times New Roman"/>
          <w:bCs/>
          <w:sz w:val="28"/>
          <w:szCs w:val="28"/>
        </w:rPr>
        <w:t>1,0</w:t>
      </w:r>
      <w:r w:rsidR="00B8732A">
        <w:rPr>
          <w:rFonts w:ascii="Times New Roman" w:hAnsi="Times New Roman"/>
          <w:bCs/>
          <w:sz w:val="28"/>
          <w:szCs w:val="28"/>
        </w:rPr>
        <w:t xml:space="preserve"> процент</w:t>
      </w:r>
      <w:r w:rsidR="00683FCD">
        <w:rPr>
          <w:rFonts w:ascii="Times New Roman" w:hAnsi="Times New Roman"/>
          <w:bCs/>
          <w:sz w:val="28"/>
          <w:szCs w:val="28"/>
        </w:rPr>
        <w:t>а</w:t>
      </w:r>
      <w:r w:rsidR="00B8732A">
        <w:rPr>
          <w:rFonts w:ascii="Times New Roman" w:hAnsi="Times New Roman"/>
          <w:bCs/>
          <w:sz w:val="28"/>
          <w:szCs w:val="28"/>
        </w:rPr>
        <w:t>»;</w:t>
      </w:r>
    </w:p>
    <w:p w14:paraId="467A86CB" w14:textId="1A66114F" w:rsidR="001F1759" w:rsidRDefault="001F1759" w:rsidP="00921683">
      <w:pPr>
        <w:pStyle w:val="ConsPlusNormal"/>
        <w:numPr>
          <w:ilvl w:val="1"/>
          <w:numId w:val="2"/>
        </w:numPr>
        <w:tabs>
          <w:tab w:val="left" w:pos="709"/>
        </w:tabs>
        <w:spacing w:line="276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bookmarkStart w:id="0" w:name="_Hlk138874692"/>
      <w:r>
        <w:rPr>
          <w:rFonts w:ascii="Times New Roman" w:hAnsi="Times New Roman"/>
          <w:sz w:val="28"/>
          <w:szCs w:val="28"/>
        </w:rPr>
        <w:t xml:space="preserve">абзац </w:t>
      </w:r>
      <w:r w:rsidRPr="001F1759">
        <w:rPr>
          <w:rFonts w:ascii="Times New Roman" w:hAnsi="Times New Roman"/>
          <w:sz w:val="28"/>
          <w:szCs w:val="28"/>
        </w:rPr>
        <w:t>5</w:t>
      </w:r>
      <w:r w:rsidR="00683F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пункта 1.2.3 «</w:t>
      </w:r>
      <w:r w:rsidRPr="00D62C12">
        <w:rPr>
          <w:rFonts w:ascii="Times New Roman" w:hAnsi="Times New Roman"/>
          <w:sz w:val="28"/>
          <w:szCs w:val="28"/>
        </w:rPr>
        <w:t>Правила применения коэффициентов специфики оказания медицинской помощи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414740">
        <w:rPr>
          <w:rFonts w:ascii="Times New Roman" w:hAnsi="Times New Roman"/>
          <w:sz w:val="28"/>
          <w:szCs w:val="28"/>
        </w:rPr>
        <w:t xml:space="preserve">раздела </w:t>
      </w:r>
      <w:r w:rsidRPr="00414740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изменить на:</w:t>
      </w:r>
    </w:p>
    <w:p w14:paraId="43C930FD" w14:textId="77777777" w:rsidR="00683FCD" w:rsidRDefault="001F1759" w:rsidP="00921683">
      <w:pPr>
        <w:pStyle w:val="ConsPlusNormal"/>
        <w:tabs>
          <w:tab w:val="left" w:pos="709"/>
        </w:tabs>
        <w:spacing w:line="276" w:lineRule="auto"/>
        <w:jc w:val="both"/>
        <w:outlineLvl w:val="2"/>
        <w:rPr>
          <w:rFonts w:ascii="Times New Roman" w:hAnsi="Times New Roman" w:cs="Times New Roman"/>
          <w:i/>
          <w:iCs/>
          <w:sz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«</w:t>
      </w:r>
      <w:r w:rsidRPr="001F1759">
        <w:rPr>
          <w:rFonts w:ascii="Times New Roman" w:hAnsi="Times New Roman"/>
          <w:i/>
          <w:iCs/>
          <w:sz w:val="28"/>
          <w:szCs w:val="28"/>
        </w:rPr>
        <w:t>3</w:t>
      </w:r>
      <w:r w:rsidRPr="00666436">
        <w:rPr>
          <w:rFonts w:ascii="Times New Roman" w:hAnsi="Times New Roman"/>
          <w:i/>
          <w:iCs/>
          <w:sz w:val="28"/>
          <w:szCs w:val="28"/>
        </w:rPr>
        <w:t xml:space="preserve">) </w:t>
      </w:r>
      <w:r w:rsidRPr="001F1759">
        <w:rPr>
          <w:rFonts w:ascii="Times New Roman" w:hAnsi="Times New Roman" w:cs="Times New Roman"/>
          <w:i/>
          <w:iCs/>
          <w:sz w:val="28"/>
        </w:rPr>
        <w:t xml:space="preserve">коэффициенты уровня расходов медицинских организаций (особенности плотности населения, транспортной доступности, климатических и географических особенностей, площади медицинской организации) (далее –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sz w:val="28"/>
              </w:rPr>
              <m:t>ур</m:t>
            </m:r>
          </m:sub>
        </m:sSub>
      </m:oMath>
      <w:r w:rsidRPr="001F1759">
        <w:rPr>
          <w:rFonts w:ascii="Times New Roman" w:hAnsi="Times New Roman" w:cs="Times New Roman"/>
          <w:i/>
          <w:iCs/>
          <w:sz w:val="28"/>
        </w:rPr>
        <w:t>) (при необходимости)</w:t>
      </w:r>
      <w:r w:rsidR="00683FCD">
        <w:rPr>
          <w:rFonts w:ascii="Times New Roman" w:hAnsi="Times New Roman" w:cs="Times New Roman"/>
          <w:i/>
          <w:iCs/>
          <w:sz w:val="28"/>
        </w:rPr>
        <w:t>;</w:t>
      </w:r>
    </w:p>
    <w:p w14:paraId="1A2447E5" w14:textId="39FDD160" w:rsidR="00A16958" w:rsidRDefault="00683FCD" w:rsidP="00921683">
      <w:pPr>
        <w:pStyle w:val="ConsPlusNormal"/>
        <w:tabs>
          <w:tab w:val="left" w:pos="709"/>
        </w:tabs>
        <w:spacing w:line="276" w:lineRule="auto"/>
        <w:jc w:val="both"/>
        <w:outlineLvl w:val="2"/>
        <w:rPr>
          <w:rFonts w:ascii="Times New Roman" w:hAnsi="Times New Roman"/>
          <w:sz w:val="28"/>
          <w:szCs w:val="28"/>
        </w:rPr>
      </w:pPr>
      <w:bookmarkStart w:id="1" w:name="_Hlk138779625"/>
      <w:bookmarkEnd w:id="0"/>
      <w:r>
        <w:rPr>
          <w:rFonts w:ascii="Times New Roman" w:hAnsi="Times New Roman"/>
          <w:sz w:val="28"/>
          <w:szCs w:val="28"/>
        </w:rPr>
        <w:tab/>
      </w:r>
      <w:bookmarkStart w:id="2" w:name="_Hlk138874832"/>
      <w:r w:rsidR="00A16958" w:rsidRPr="00666436">
        <w:rPr>
          <w:rFonts w:ascii="Times New Roman" w:hAnsi="Times New Roman"/>
          <w:i/>
          <w:iCs/>
          <w:sz w:val="28"/>
          <w:szCs w:val="28"/>
        </w:rPr>
        <w:t xml:space="preserve">4) коэффициенты достижения целевых показателей уровня заработной платы медицинских работников, </w:t>
      </w:r>
      <w:r w:rsidR="008623D9">
        <w:rPr>
          <w:rFonts w:ascii="Times New Roman" w:hAnsi="Times New Roman"/>
          <w:i/>
          <w:iCs/>
          <w:sz w:val="28"/>
          <w:szCs w:val="28"/>
        </w:rPr>
        <w:t>предусмотренного</w:t>
      </w:r>
      <w:r w:rsidR="00A16958" w:rsidRPr="00666436">
        <w:rPr>
          <w:rFonts w:ascii="Times New Roman" w:hAnsi="Times New Roman"/>
          <w:i/>
          <w:iCs/>
          <w:sz w:val="28"/>
          <w:szCs w:val="28"/>
        </w:rPr>
        <w:t xml:space="preserve"> «дорожными картами» развития здравоохранения в Республике Тыва </w:t>
      </w:r>
      <w:r w:rsidR="00A16958" w:rsidRPr="008366E8">
        <w:rPr>
          <w:rFonts w:ascii="Times New Roman" w:hAnsi="Times New Roman" w:cs="Times New Roman"/>
          <w:sz w:val="28"/>
        </w:rPr>
        <w:t xml:space="preserve">(далее –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sz w:val="28"/>
              </w:rPr>
              <m:t>зп</m:t>
            </m:r>
          </m:sub>
        </m:sSub>
      </m:oMath>
      <w:r w:rsidR="00A16958" w:rsidRPr="008366E8">
        <w:rPr>
          <w:rFonts w:ascii="Times New Roman" w:hAnsi="Times New Roman" w:cs="Times New Roman"/>
          <w:sz w:val="28"/>
        </w:rPr>
        <w:t xml:space="preserve">) </w:t>
      </w:r>
      <w:r w:rsidR="00A16958" w:rsidRPr="00666436">
        <w:rPr>
          <w:rFonts w:ascii="Times New Roman" w:hAnsi="Times New Roman"/>
          <w:i/>
          <w:iCs/>
          <w:sz w:val="28"/>
          <w:szCs w:val="28"/>
        </w:rPr>
        <w:t>(при необходимости).</w:t>
      </w:r>
      <w:r w:rsidR="00A16958">
        <w:rPr>
          <w:rFonts w:ascii="Times New Roman" w:hAnsi="Times New Roman"/>
          <w:sz w:val="28"/>
          <w:szCs w:val="28"/>
        </w:rPr>
        <w:t>»;</w:t>
      </w:r>
      <w:bookmarkEnd w:id="2"/>
    </w:p>
    <w:p w14:paraId="6C05549C" w14:textId="72E230FE" w:rsidR="0027273F" w:rsidRDefault="0027273F" w:rsidP="00921683">
      <w:pPr>
        <w:pStyle w:val="ConsPlusNormal"/>
        <w:numPr>
          <w:ilvl w:val="1"/>
          <w:numId w:val="2"/>
        </w:numPr>
        <w:tabs>
          <w:tab w:val="left" w:pos="709"/>
        </w:tabs>
        <w:spacing w:line="276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bookmarkStart w:id="3" w:name="_Hlk125993286"/>
      <w:bookmarkEnd w:id="1"/>
      <w:r w:rsidRPr="00A16958">
        <w:rPr>
          <w:rFonts w:ascii="Times New Roman" w:hAnsi="Times New Roman"/>
          <w:sz w:val="28"/>
          <w:szCs w:val="28"/>
        </w:rPr>
        <w:t>абзац</w:t>
      </w:r>
      <w:r w:rsidR="00A16958">
        <w:rPr>
          <w:rFonts w:ascii="Times New Roman" w:hAnsi="Times New Roman"/>
          <w:sz w:val="28"/>
          <w:szCs w:val="28"/>
        </w:rPr>
        <w:t>ы</w:t>
      </w:r>
      <w:r w:rsidRPr="00A16958">
        <w:rPr>
          <w:rFonts w:ascii="Times New Roman" w:hAnsi="Times New Roman"/>
          <w:sz w:val="28"/>
          <w:szCs w:val="28"/>
        </w:rPr>
        <w:t xml:space="preserve"> </w:t>
      </w:r>
      <w:r w:rsidR="00A16958">
        <w:rPr>
          <w:rFonts w:ascii="Times New Roman" w:hAnsi="Times New Roman"/>
          <w:sz w:val="28"/>
          <w:szCs w:val="28"/>
        </w:rPr>
        <w:t xml:space="preserve">с </w:t>
      </w:r>
      <w:r w:rsidRPr="00A16958">
        <w:rPr>
          <w:rFonts w:ascii="Times New Roman" w:hAnsi="Times New Roman"/>
          <w:sz w:val="28"/>
          <w:szCs w:val="28"/>
        </w:rPr>
        <w:t>2</w:t>
      </w:r>
      <w:r w:rsidR="00A16958">
        <w:rPr>
          <w:rFonts w:ascii="Times New Roman" w:hAnsi="Times New Roman"/>
          <w:sz w:val="28"/>
          <w:szCs w:val="28"/>
        </w:rPr>
        <w:t xml:space="preserve"> по 7</w:t>
      </w:r>
      <w:r w:rsidRPr="00A16958">
        <w:rPr>
          <w:rFonts w:ascii="Times New Roman" w:hAnsi="Times New Roman"/>
          <w:sz w:val="28"/>
          <w:szCs w:val="28"/>
        </w:rPr>
        <w:t xml:space="preserve"> пункта 1.2.6 «</w:t>
      </w:r>
      <w:r w:rsidRPr="00A16958">
        <w:rPr>
          <w:rFonts w:ascii="Times New Roman" w:hAnsi="Times New Roman" w:cs="Times New Roman"/>
          <w:bCs/>
          <w:sz w:val="28"/>
        </w:rPr>
        <w:t>Расчет дифференцированных подушевых нормативов финансирования</w:t>
      </w:r>
      <w:r w:rsidRPr="00A16958">
        <w:rPr>
          <w:rFonts w:ascii="Times New Roman" w:hAnsi="Times New Roman"/>
          <w:sz w:val="28"/>
          <w:szCs w:val="28"/>
        </w:rPr>
        <w:t xml:space="preserve">» раздела </w:t>
      </w:r>
      <w:r w:rsidRPr="00A16958">
        <w:rPr>
          <w:rFonts w:ascii="Times New Roman" w:hAnsi="Times New Roman"/>
          <w:sz w:val="28"/>
          <w:szCs w:val="28"/>
          <w:lang w:val="en-US"/>
        </w:rPr>
        <w:t>II</w:t>
      </w:r>
      <w:r w:rsidRPr="00A16958">
        <w:rPr>
          <w:rFonts w:ascii="Times New Roman" w:hAnsi="Times New Roman"/>
          <w:sz w:val="28"/>
          <w:szCs w:val="28"/>
        </w:rPr>
        <w:t xml:space="preserve"> изменить на:</w:t>
      </w:r>
    </w:p>
    <w:p w14:paraId="79C8928D" w14:textId="6B2803CE" w:rsidR="00A16958" w:rsidRPr="008623D9" w:rsidRDefault="00A16958" w:rsidP="00921683">
      <w:pPr>
        <w:pStyle w:val="ConsPlusNormal"/>
        <w:spacing w:line="276" w:lineRule="auto"/>
        <w:jc w:val="center"/>
        <w:rPr>
          <w:rFonts w:ascii="Cambria Math" w:hAnsi="Cambria Math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ПН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Cambria Math"/>
                <w:sz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×</m:t>
            </m:r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от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p>
          <m:sSup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p>
      </m:oMath>
      <w:r>
        <w:rPr>
          <w:rFonts w:ascii="Times New Roman" w:hAnsi="Times New Roman" w:cs="Times New Roman"/>
          <w:color w:val="000000" w:themeColor="text1"/>
          <w:sz w:val="28"/>
        </w:rPr>
        <w:t>,</w:t>
      </w:r>
    </w:p>
    <w:bookmarkEnd w:id="3"/>
    <w:p w14:paraId="7A5626DC" w14:textId="77777777" w:rsidR="00A16958" w:rsidRPr="00A16958" w:rsidRDefault="00A16958" w:rsidP="00921683">
      <w:pPr>
        <w:widowControl w:val="0"/>
        <w:autoSpaceDE w:val="0"/>
        <w:autoSpaceDN w:val="0"/>
        <w:spacing w:after="0"/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</w:pPr>
      <w:r w:rsidRPr="00A16958"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831"/>
      </w:tblGrid>
      <w:tr w:rsidR="00A16958" w:rsidRPr="00A16958" w14:paraId="6282BA25" w14:textId="77777777" w:rsidTr="00921683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561DBF14" w14:textId="77777777" w:rsidR="00A16958" w:rsidRPr="00A16958" w:rsidRDefault="000E6D55" w:rsidP="009216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Calibri"/>
                <w:color w:val="000000"/>
                <w:sz w:val="28"/>
                <w:szCs w:val="20"/>
                <w:lang w:eastAsia="ru-RU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eastAsia="Times New Roman" w:hAnsi="Cambria Math" w:cs="Calibri"/>
                        <w:color w:val="000000"/>
                        <w:sz w:val="28"/>
                        <w:szCs w:val="20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Calibri"/>
                        <w:color w:val="000000"/>
                        <w:sz w:val="28"/>
                        <w:szCs w:val="20"/>
                        <w:lang w:eastAsia="ru-RU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Calibri"/>
                        <w:color w:val="000000"/>
                        <w:sz w:val="28"/>
                        <w:szCs w:val="20"/>
                        <w:lang w:eastAsia="ru-RU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Calibri"/>
                        <w:color w:val="000000"/>
                        <w:sz w:val="28"/>
                        <w:szCs w:val="20"/>
                        <w:lang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26" w:type="dxa"/>
            <w:tcBorders>
              <w:top w:val="nil"/>
              <w:left w:val="nil"/>
              <w:bottom w:val="nil"/>
              <w:right w:val="nil"/>
            </w:tcBorders>
          </w:tcPr>
          <w:p w14:paraId="4E385787" w14:textId="77777777" w:rsidR="00A16958" w:rsidRPr="00A16958" w:rsidRDefault="00A16958" w:rsidP="009216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Calibri"/>
                <w:color w:val="000000"/>
                <w:sz w:val="27"/>
                <w:szCs w:val="27"/>
                <w:lang w:eastAsia="ru-RU"/>
              </w:rPr>
            </w:pPr>
            <w:r w:rsidRPr="00A16958">
              <w:rPr>
                <w:rFonts w:ascii="Times New Roman" w:eastAsia="Times New Roman" w:hAnsi="Times New Roman" w:cs="Calibri"/>
                <w:color w:val="000000"/>
                <w:sz w:val="27"/>
                <w:szCs w:val="27"/>
                <w:lang w:eastAsia="ru-RU"/>
              </w:rPr>
              <w:t>дифференцированный подушевой норматив для i-той медицинской организации, рублей;</w:t>
            </w:r>
          </w:p>
        </w:tc>
      </w:tr>
      <w:tr w:rsidR="00A16958" w:rsidRPr="00A16958" w14:paraId="2F4026CB" w14:textId="77777777" w:rsidTr="00921683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C2C110E" w14:textId="77777777" w:rsidR="00A16958" w:rsidRPr="00A16958" w:rsidRDefault="000E6D55" w:rsidP="009216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0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0"/>
                        <w:lang w:eastAsia="ru-RU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0"/>
                        <w:lang w:eastAsia="ru-RU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0"/>
                        <w:lang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26" w:type="dxa"/>
            <w:tcBorders>
              <w:top w:val="nil"/>
              <w:left w:val="nil"/>
              <w:bottom w:val="nil"/>
              <w:right w:val="nil"/>
            </w:tcBorders>
          </w:tcPr>
          <w:p w14:paraId="51972A57" w14:textId="77777777" w:rsidR="00A16958" w:rsidRPr="00A16958" w:rsidRDefault="00A16958" w:rsidP="009216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16958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коэффициент половозрастного состава,</w:t>
            </w:r>
            <w:r w:rsidRPr="00A16958">
              <w:rPr>
                <w:rFonts w:ascii="Times New Roman" w:eastAsia="Times New Roman" w:hAnsi="Times New Roman" w:cs="Calibri"/>
                <w:color w:val="000000"/>
                <w:sz w:val="27"/>
                <w:szCs w:val="27"/>
                <w:lang w:eastAsia="ru-RU"/>
              </w:rPr>
              <w:t xml:space="preserve"> для </w:t>
            </w:r>
            <w:proofErr w:type="spellStart"/>
            <w:r w:rsidRPr="00A16958">
              <w:rPr>
                <w:rFonts w:ascii="Times New Roman" w:eastAsia="Times New Roman" w:hAnsi="Times New Roman" w:cs="Calibri"/>
                <w:color w:val="000000"/>
                <w:sz w:val="27"/>
                <w:szCs w:val="27"/>
                <w:lang w:val="en-US" w:eastAsia="ru-RU"/>
              </w:rPr>
              <w:t>i</w:t>
            </w:r>
            <w:proofErr w:type="spellEnd"/>
            <w:r w:rsidRPr="00A16958">
              <w:rPr>
                <w:rFonts w:ascii="Times New Roman" w:eastAsia="Times New Roman" w:hAnsi="Times New Roman" w:cs="Calibri"/>
                <w:color w:val="000000"/>
                <w:sz w:val="27"/>
                <w:szCs w:val="27"/>
                <w:lang w:eastAsia="ru-RU"/>
              </w:rPr>
              <w:t>-той медицинской организации;</w:t>
            </w:r>
          </w:p>
        </w:tc>
      </w:tr>
      <w:tr w:rsidR="00A16958" w:rsidRPr="00A16958" w14:paraId="5002AA7A" w14:textId="77777777" w:rsidTr="00921683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D15C2" w14:textId="77777777" w:rsidR="00A16958" w:rsidRPr="00A16958" w:rsidRDefault="000E6D55" w:rsidP="009216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Calibri" w:eastAsia="Calibri" w:hAnsi="Calibri" w:cs="Times New Roman"/>
                <w:color w:val="000000"/>
                <w:sz w:val="28"/>
                <w:szCs w:val="20"/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0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0"/>
                        <w:lang w:eastAsia="ru-RU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0"/>
                        <w:lang w:eastAsia="ru-RU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0"/>
                        <w:lang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26" w:type="dxa"/>
            <w:tcBorders>
              <w:top w:val="nil"/>
              <w:left w:val="nil"/>
              <w:bottom w:val="nil"/>
              <w:right w:val="nil"/>
            </w:tcBorders>
          </w:tcPr>
          <w:p w14:paraId="35D88F6A" w14:textId="588FC541" w:rsidR="00A16958" w:rsidRPr="00A16958" w:rsidRDefault="00A16958" w:rsidP="009216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16958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коэффициент уровня расходов медицинских организаций </w:t>
            </w:r>
            <w:r w:rsidRPr="008623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(особенности плотности населения, транспортной доступности, климатических и географических особенностей, площади медицинской организации), для </w:t>
            </w:r>
            <w:proofErr w:type="spellStart"/>
            <w:r w:rsidRPr="008623D9">
              <w:rPr>
                <w:rFonts w:ascii="Times New Roman" w:eastAsia="Times New Roman" w:hAnsi="Times New Roman" w:cs="Times New Roman"/>
                <w:sz w:val="27"/>
                <w:szCs w:val="27"/>
                <w:lang w:val="en-US" w:eastAsia="ru-RU"/>
              </w:rPr>
              <w:t>i</w:t>
            </w:r>
            <w:proofErr w:type="spellEnd"/>
            <w:r w:rsidRPr="008623D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-той медицинской организации (при необходимости);</w:t>
            </w:r>
          </w:p>
        </w:tc>
      </w:tr>
      <w:tr w:rsidR="00A16958" w:rsidRPr="00943A8F" w14:paraId="641471A1" w14:textId="77777777" w:rsidTr="00921683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2EA75" w14:textId="2E0221F5" w:rsidR="00A16958" w:rsidRPr="00943A8F" w:rsidRDefault="000E6D55" w:rsidP="009216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Calibri" w:eastAsia="Calibri" w:hAnsi="Calibri" w:cs="Calibri"/>
                <w:color w:val="000000"/>
                <w:sz w:val="28"/>
                <w:szCs w:val="20"/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 w:themeColor="text1"/>
                        <w:sz w:val="28"/>
                        <w:szCs w:val="20"/>
                        <w:lang w:eastAsia="ru-RU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14:paraId="1BE966AB" w14:textId="683F7334" w:rsidR="00A16958" w:rsidRPr="00943A8F" w:rsidRDefault="00A16958" w:rsidP="009216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Calibri"/>
                <w:color w:val="000000"/>
                <w:sz w:val="27"/>
                <w:szCs w:val="27"/>
                <w:lang w:eastAsia="ru-RU"/>
              </w:rPr>
            </w:pPr>
            <w:r w:rsidRPr="00943A8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коэффициент достижения целевых показателей уровня заработной платы медицинских работников, </w:t>
            </w:r>
            <w:r w:rsidR="008623D9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предусмотренного</w:t>
            </w:r>
            <w:r w:rsidRPr="00943A8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«дорожными картами» развития здравоохранения в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Республике Тыва</w:t>
            </w:r>
            <w:r w:rsidRPr="00943A8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, для </w:t>
            </w:r>
            <w:proofErr w:type="spellStart"/>
            <w:r w:rsidRPr="00943A8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en-US" w:eastAsia="ru-RU"/>
              </w:rPr>
              <w:t>i</w:t>
            </w:r>
            <w:proofErr w:type="spellEnd"/>
            <w:r w:rsidRPr="00943A8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-той медицинской организации (при необходимости);</w:t>
            </w:r>
          </w:p>
        </w:tc>
      </w:tr>
      <w:tr w:rsidR="00A16958" w:rsidRPr="00A16958" w14:paraId="5B32D328" w14:textId="77777777" w:rsidTr="00921683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1152E36A" w14:textId="77777777" w:rsidR="00A16958" w:rsidRPr="00A16958" w:rsidRDefault="000E6D55" w:rsidP="009216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Calibri" w:eastAsia="Calibri" w:hAnsi="Calibri" w:cs="Calibri"/>
                <w:color w:val="000000"/>
                <w:sz w:val="28"/>
                <w:szCs w:val="20"/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Calibri"/>
                        <w:color w:val="000000"/>
                        <w:sz w:val="28"/>
                        <w:szCs w:val="20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Calibri"/>
                        <w:sz w:val="28"/>
                        <w:szCs w:val="20"/>
                        <w:lang w:eastAsia="ru-RU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 w:cs="Calibri"/>
                        <w:color w:val="000000"/>
                        <w:sz w:val="28"/>
                        <w:szCs w:val="20"/>
                        <w:lang w:eastAsia="ru-RU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Calibri"/>
                        <w:color w:val="000000"/>
                        <w:sz w:val="28"/>
                        <w:szCs w:val="20"/>
                        <w:lang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26" w:type="dxa"/>
            <w:tcBorders>
              <w:top w:val="nil"/>
              <w:left w:val="nil"/>
              <w:bottom w:val="nil"/>
              <w:right w:val="nil"/>
            </w:tcBorders>
          </w:tcPr>
          <w:p w14:paraId="33EB0BDC" w14:textId="77777777" w:rsidR="00A16958" w:rsidRPr="00A16958" w:rsidRDefault="00A16958" w:rsidP="009216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Calibri"/>
                <w:sz w:val="27"/>
                <w:szCs w:val="27"/>
                <w:lang w:eastAsia="ru-RU"/>
              </w:rPr>
            </w:pPr>
            <w:r w:rsidRPr="00A16958">
              <w:rPr>
                <w:rFonts w:ascii="Times New Roman" w:eastAsia="Times New Roman" w:hAnsi="Times New Roman" w:cs="Calibri"/>
                <w:sz w:val="27"/>
                <w:szCs w:val="27"/>
                <w:lang w:eastAsia="ru-RU"/>
              </w:rPr>
              <w:t xml:space="preserve">коэффициентов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персонала, для </w:t>
            </w:r>
            <w:proofErr w:type="spellStart"/>
            <w:r w:rsidRPr="00A16958">
              <w:rPr>
                <w:rFonts w:ascii="Times New Roman" w:eastAsia="Times New Roman" w:hAnsi="Times New Roman" w:cs="Calibri"/>
                <w:sz w:val="27"/>
                <w:szCs w:val="27"/>
                <w:lang w:val="en-US" w:eastAsia="ru-RU"/>
              </w:rPr>
              <w:t>i</w:t>
            </w:r>
            <w:proofErr w:type="spellEnd"/>
            <w:r w:rsidRPr="00A16958">
              <w:rPr>
                <w:rFonts w:ascii="Times New Roman" w:eastAsia="Times New Roman" w:hAnsi="Times New Roman" w:cs="Calibri"/>
                <w:sz w:val="27"/>
                <w:szCs w:val="27"/>
                <w:lang w:eastAsia="ru-RU"/>
              </w:rPr>
              <w:t>-той медицинской организации;</w:t>
            </w:r>
          </w:p>
        </w:tc>
      </w:tr>
      <w:tr w:rsidR="00A16958" w:rsidRPr="00A16958" w14:paraId="6F86ADE5" w14:textId="77777777" w:rsidTr="00921683"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47DB9660" w14:textId="77777777" w:rsidR="00A16958" w:rsidRPr="00A16958" w:rsidRDefault="000E6D55" w:rsidP="009216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Calibri" w:eastAsia="Calibri" w:hAnsi="Calibri" w:cs="Calibri"/>
                <w:color w:val="000000"/>
                <w:sz w:val="28"/>
                <w:szCs w:val="20"/>
                <w:lang w:eastAsia="ru-RU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Calibri"/>
                        <w:color w:val="000000"/>
                        <w:sz w:val="28"/>
                        <w:szCs w:val="20"/>
                        <w:lang w:eastAsia="ru-RU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Calibri"/>
                        <w:color w:val="000000"/>
                        <w:sz w:val="28"/>
                        <w:szCs w:val="20"/>
                        <w:lang w:eastAsia="ru-RU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 w:cs="Calibri"/>
                        <w:color w:val="000000"/>
                        <w:sz w:val="28"/>
                        <w:szCs w:val="20"/>
                        <w:lang w:eastAsia="ru-RU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826" w:type="dxa"/>
            <w:tcBorders>
              <w:top w:val="nil"/>
              <w:left w:val="nil"/>
              <w:bottom w:val="nil"/>
              <w:right w:val="nil"/>
            </w:tcBorders>
          </w:tcPr>
          <w:p w14:paraId="4E24A97B" w14:textId="2F36931F" w:rsidR="00A16958" w:rsidRPr="00A16958" w:rsidRDefault="00A16958" w:rsidP="009216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Calibri"/>
                <w:color w:val="000000"/>
                <w:sz w:val="27"/>
                <w:szCs w:val="27"/>
                <w:lang w:eastAsia="ru-RU"/>
              </w:rPr>
            </w:pPr>
            <w:r w:rsidRPr="00A16958">
              <w:rPr>
                <w:rFonts w:ascii="Times New Roman" w:eastAsia="Times New Roman" w:hAnsi="Times New Roman" w:cs="Calibri"/>
                <w:color w:val="000000"/>
                <w:sz w:val="27"/>
                <w:szCs w:val="27"/>
                <w:lang w:eastAsia="ru-RU"/>
              </w:rPr>
              <w:t>коэффициент дифференциации</w:t>
            </w:r>
            <w:r w:rsidR="008623D9">
              <w:rPr>
                <w:rFonts w:ascii="Times New Roman" w:eastAsia="Times New Roman" w:hAnsi="Times New Roman" w:cs="Calibri"/>
                <w:color w:val="000000"/>
                <w:sz w:val="27"/>
                <w:szCs w:val="27"/>
                <w:lang w:eastAsia="ru-RU"/>
              </w:rPr>
              <w:t>,</w:t>
            </w:r>
            <w:r w:rsidRPr="00A16958">
              <w:rPr>
                <w:rFonts w:ascii="Times New Roman" w:eastAsia="Times New Roman" w:hAnsi="Times New Roman" w:cs="Calibri"/>
                <w:color w:val="000000"/>
                <w:sz w:val="27"/>
                <w:szCs w:val="27"/>
                <w:lang w:eastAsia="ru-RU"/>
              </w:rPr>
              <w:t xml:space="preserve"> для </w:t>
            </w:r>
            <w:proofErr w:type="spellStart"/>
            <w:r w:rsidRPr="00A16958">
              <w:rPr>
                <w:rFonts w:ascii="Times New Roman" w:eastAsia="Times New Roman" w:hAnsi="Times New Roman" w:cs="Calibri"/>
                <w:color w:val="000000"/>
                <w:sz w:val="27"/>
                <w:szCs w:val="27"/>
                <w:lang w:val="en-US" w:eastAsia="ru-RU"/>
              </w:rPr>
              <w:t>i</w:t>
            </w:r>
            <w:proofErr w:type="spellEnd"/>
            <w:r w:rsidRPr="00A16958">
              <w:rPr>
                <w:rFonts w:ascii="Times New Roman" w:eastAsia="Times New Roman" w:hAnsi="Times New Roman" w:cs="Calibri"/>
                <w:color w:val="000000"/>
                <w:sz w:val="27"/>
                <w:szCs w:val="27"/>
                <w:lang w:eastAsia="ru-RU"/>
              </w:rPr>
              <w:t>-той медицинской организации.</w:t>
            </w:r>
            <w:r w:rsidR="008623D9">
              <w:rPr>
                <w:rFonts w:ascii="Times New Roman" w:eastAsia="Times New Roman" w:hAnsi="Times New Roman" w:cs="Calibri"/>
                <w:color w:val="000000"/>
                <w:sz w:val="27"/>
                <w:szCs w:val="27"/>
                <w:lang w:eastAsia="ru-RU"/>
              </w:rPr>
              <w:t>»;</w:t>
            </w:r>
          </w:p>
        </w:tc>
      </w:tr>
    </w:tbl>
    <w:p w14:paraId="064EFD86" w14:textId="77777777" w:rsidR="00A16958" w:rsidRDefault="00A16958" w:rsidP="00921683">
      <w:pPr>
        <w:pStyle w:val="ConsPlusNormal"/>
        <w:tabs>
          <w:tab w:val="left" w:pos="709"/>
        </w:tabs>
        <w:spacing w:line="276" w:lineRule="auto"/>
        <w:ind w:left="709"/>
        <w:jc w:val="both"/>
        <w:outlineLvl w:val="2"/>
        <w:rPr>
          <w:rFonts w:ascii="Times New Roman" w:hAnsi="Times New Roman"/>
          <w:sz w:val="28"/>
          <w:szCs w:val="28"/>
        </w:rPr>
      </w:pPr>
    </w:p>
    <w:p w14:paraId="642919A8" w14:textId="75C4DB46" w:rsidR="00A16958" w:rsidRDefault="00021DDE" w:rsidP="00921683">
      <w:pPr>
        <w:pStyle w:val="ConsPlusNormal"/>
        <w:numPr>
          <w:ilvl w:val="1"/>
          <w:numId w:val="2"/>
        </w:numPr>
        <w:tabs>
          <w:tab w:val="left" w:pos="709"/>
        </w:tabs>
        <w:spacing w:line="276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абзацы с 2 по 6 пункта 4.2.2. «</w:t>
      </w:r>
      <w:r w:rsidRPr="00021DDE">
        <w:rPr>
          <w:rFonts w:ascii="Times New Roman" w:hAnsi="Times New Roman"/>
          <w:sz w:val="28"/>
          <w:szCs w:val="28"/>
        </w:rPr>
        <w:t>Определение дифференцированного подушевого норматива финансирования скорой медицинской помощи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021DDE">
        <w:rPr>
          <w:rFonts w:ascii="Times New Roman" w:hAnsi="Times New Roman"/>
          <w:sz w:val="28"/>
          <w:szCs w:val="28"/>
        </w:rPr>
        <w:t>раздела II</w:t>
      </w:r>
      <w:r>
        <w:rPr>
          <w:rFonts w:ascii="Times New Roman" w:hAnsi="Times New Roman"/>
          <w:sz w:val="28"/>
          <w:szCs w:val="28"/>
        </w:rPr>
        <w:t xml:space="preserve"> изменить на:</w:t>
      </w:r>
    </w:p>
    <w:p w14:paraId="47256F0A" w14:textId="202E772C" w:rsidR="00021DDE" w:rsidRDefault="00021DDE" w:rsidP="00921683">
      <w:pPr>
        <w:pStyle w:val="ConsPlusNormal"/>
        <w:tabs>
          <w:tab w:val="left" w:pos="709"/>
        </w:tabs>
        <w:spacing w:line="276" w:lineRule="auto"/>
        <w:ind w:left="709"/>
        <w:jc w:val="both"/>
        <w:outlineLvl w:val="2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lastRenderedPageBreak/>
        <w:t>«</w:t>
      </w:r>
      <w:r w:rsidR="008623D9">
        <w:rPr>
          <w:rFonts w:ascii="Times New Roman" w:hAnsi="Times New Roman"/>
          <w:sz w:val="28"/>
          <w:szCs w:val="28"/>
        </w:rPr>
        <w:t xml:space="preserve">                       </w:t>
      </w:r>
      <m:oMath>
        <m:sSubSup>
          <m:sSubSupPr>
            <m:ctrlPr>
              <w:rPr>
                <w:rFonts w:ascii="Cambria Math" w:hAnsi="Cambria Math"/>
                <w:color w:val="000000" w:themeColor="text1"/>
                <w:sz w:val="28"/>
                <w:szCs w:val="28"/>
                <w:lang w:eastAsia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ПН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eastAsia="en-US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w:bookmarkStart w:id="4" w:name="_Hlk138839424"/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eastAsia="en-US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w:bookmarkEnd w:id="4"/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eastAsia="en-US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p>
          <m:sSupPr>
            <m:ctrlPr>
              <w:rPr>
                <w:rFonts w:ascii="Cambria Math" w:hAnsi="Cambria Math" w:cs="Times New Roman"/>
                <w:color w:val="000000" w:themeColor="text1"/>
                <w:sz w:val="28"/>
                <w:szCs w:val="28"/>
                <w:lang w:eastAsia="en-US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p>
      </m:oMath>
      <w:r>
        <w:rPr>
          <w:rFonts w:ascii="Times New Roman" w:hAnsi="Times New Roman" w:cs="Times New Roman"/>
          <w:color w:val="000000" w:themeColor="text1"/>
          <w:sz w:val="28"/>
        </w:rPr>
        <w:t>,</w:t>
      </w:r>
    </w:p>
    <w:p w14:paraId="0221A834" w14:textId="77777777" w:rsidR="00021DDE" w:rsidRDefault="00021DDE" w:rsidP="00921683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03E9700" w14:textId="77777777" w:rsidR="00021DDE" w:rsidRDefault="00021DDE" w:rsidP="00921683">
      <w:pPr>
        <w:widowControl w:val="0"/>
        <w:autoSpaceDE w:val="0"/>
        <w:autoSpaceDN w:val="0"/>
        <w:spacing w:after="0"/>
        <w:ind w:firstLine="567"/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8"/>
          <w:szCs w:val="20"/>
          <w:lang w:eastAsia="ru-RU"/>
        </w:rPr>
        <w:t>где: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87"/>
        <w:gridCol w:w="7483"/>
        <w:gridCol w:w="773"/>
      </w:tblGrid>
      <w:tr w:rsidR="00021DDE" w14:paraId="177950C0" w14:textId="77777777" w:rsidTr="008623D9">
        <w:tc>
          <w:tcPr>
            <w:tcW w:w="1587" w:type="dxa"/>
            <w:hideMark/>
          </w:tcPr>
          <w:p w14:paraId="5C33B91C" w14:textId="77777777" w:rsidR="00021DDE" w:rsidRDefault="00021DDE" w:rsidP="009216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Calibri"/>
                <w:color w:val="000000"/>
                <w:sz w:val="28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Calibri"/>
                <w:color w:val="000000"/>
                <w:sz w:val="28"/>
                <w:szCs w:val="20"/>
              </w:rPr>
              <w:t>ДПн</w:t>
            </w:r>
            <w:r>
              <w:rPr>
                <w:rFonts w:ascii="Times New Roman" w:eastAsia="Times New Roman" w:hAnsi="Times New Roman" w:cs="Calibri"/>
                <w:color w:val="000000"/>
                <w:sz w:val="28"/>
                <w:szCs w:val="20"/>
                <w:vertAlign w:val="superscript"/>
              </w:rPr>
              <w:t>i</w:t>
            </w:r>
            <w:proofErr w:type="spellEnd"/>
          </w:p>
        </w:tc>
        <w:tc>
          <w:tcPr>
            <w:tcW w:w="8256" w:type="dxa"/>
            <w:gridSpan w:val="2"/>
            <w:hideMark/>
          </w:tcPr>
          <w:p w14:paraId="47515D69" w14:textId="77777777" w:rsidR="00021DDE" w:rsidRDefault="00021DDE" w:rsidP="009216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Calibri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6"/>
                <w:szCs w:val="26"/>
              </w:rPr>
              <w:t>дифференцированный подушевой норматив финансирования скорой медицинской помощи для i-той медицинской организации, рублей;</w:t>
            </w:r>
          </w:p>
        </w:tc>
      </w:tr>
      <w:tr w:rsidR="00021DDE" w14:paraId="24186508" w14:textId="77777777" w:rsidTr="008623D9">
        <w:tc>
          <w:tcPr>
            <w:tcW w:w="1587" w:type="dxa"/>
          </w:tcPr>
          <w:p w14:paraId="241B93CB" w14:textId="77777777" w:rsidR="00021DDE" w:rsidRDefault="000E6D55" w:rsidP="009216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Calibri"/>
                        <w:i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0"/>
                      </w:rPr>
                      <m:t>КД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0"/>
                      </w:rPr>
                      <m:t>ПВ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0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14:paraId="51019582" w14:textId="77777777" w:rsidR="00021DDE" w:rsidRDefault="00021DDE" w:rsidP="009216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</w:p>
          <w:p w14:paraId="44D16FFF" w14:textId="77777777" w:rsidR="00021DDE" w:rsidRDefault="000E6D55" w:rsidP="009216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Calibri"/>
                        <w:i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0"/>
                      </w:rPr>
                      <m:t>КД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0"/>
                      </w:rPr>
                      <m:t>УР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0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14:paraId="31C26653" w14:textId="77777777" w:rsidR="00021DDE" w:rsidRDefault="00021DDE" w:rsidP="009216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</w:p>
          <w:p w14:paraId="635F7182" w14:textId="77777777" w:rsidR="00021DDE" w:rsidRDefault="00021DDE" w:rsidP="00921683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Calibri"/>
                <w:color w:val="000000"/>
                <w:sz w:val="28"/>
                <w:szCs w:val="20"/>
              </w:rPr>
            </w:pPr>
          </w:p>
        </w:tc>
        <w:tc>
          <w:tcPr>
            <w:tcW w:w="8256" w:type="dxa"/>
            <w:gridSpan w:val="2"/>
          </w:tcPr>
          <w:p w14:paraId="5F9264B0" w14:textId="77777777" w:rsidR="00021DDE" w:rsidRDefault="00021DDE" w:rsidP="009216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6"/>
                <w:szCs w:val="26"/>
              </w:rPr>
              <w:t xml:space="preserve">коэффициент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половозрастного состава;</w:t>
            </w:r>
          </w:p>
          <w:p w14:paraId="0E2D9353" w14:textId="77777777" w:rsidR="00021DDE" w:rsidRDefault="00021DDE" w:rsidP="009216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14:paraId="05799366" w14:textId="2E9F048A" w:rsidR="00021DDE" w:rsidRDefault="00021DDE" w:rsidP="009216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коэффициент уровня расходов медицинских организаций (особенности плотности населения, транспортной доступности, климатических и географических особенностей, размер</w:t>
            </w:r>
            <w:r>
              <w:rPr>
                <w:rFonts w:ascii="Times New Roman" w:eastAsia="Times New Roman" w:hAnsi="Times New Roman" w:cs="Calibri"/>
                <w:color w:val="000000"/>
                <w:sz w:val="26"/>
                <w:szCs w:val="26"/>
              </w:rPr>
              <w:t xml:space="preserve"> медицинской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организации) для</w:t>
            </w:r>
            <w:r>
              <w:rPr>
                <w:rFonts w:ascii="Times New Roman" w:eastAsia="Times New Roman" w:hAnsi="Times New Roman" w:cs="Calibri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Calibri"/>
                <w:color w:val="000000"/>
                <w:sz w:val="26"/>
                <w:szCs w:val="26"/>
                <w:lang w:val="en-US"/>
              </w:rPr>
              <w:t>i</w:t>
            </w:r>
            <w:proofErr w:type="spellEnd"/>
            <w:r>
              <w:rPr>
                <w:rFonts w:ascii="Times New Roman" w:eastAsia="Times New Roman" w:hAnsi="Times New Roman" w:cs="Calibri"/>
                <w:color w:val="000000"/>
                <w:sz w:val="26"/>
                <w:szCs w:val="26"/>
              </w:rPr>
              <w:t xml:space="preserve">-той медицинской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организации (при необходимости);</w:t>
            </w:r>
          </w:p>
        </w:tc>
      </w:tr>
      <w:tr w:rsidR="00021DDE" w14:paraId="312B57A4" w14:textId="77777777" w:rsidTr="008623D9">
        <w:tc>
          <w:tcPr>
            <w:tcW w:w="1587" w:type="dxa"/>
          </w:tcPr>
          <w:p w14:paraId="1768921F" w14:textId="532330E3" w:rsidR="00021DDE" w:rsidRDefault="000E6D55" w:rsidP="00921683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Times New Roman" w:hAnsi="Cambria Math" w:cs="Calibri"/>
                        <w:i/>
                        <w:color w:val="000000"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0"/>
                      </w:rPr>
                      <m:t>КД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0"/>
                      </w:rPr>
                      <m:t>ЗП</m:t>
                    </m:r>
                  </m:sub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8"/>
                        <w:szCs w:val="20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14:paraId="58306DF6" w14:textId="355E9E64" w:rsidR="00021DDE" w:rsidRDefault="00021DDE" w:rsidP="00921683">
            <w:pPr>
              <w:widowControl w:val="0"/>
              <w:autoSpaceDE w:val="0"/>
              <w:autoSpaceDN w:val="0"/>
              <w:spacing w:after="0"/>
              <w:rPr>
                <w:rFonts w:ascii="Calibri" w:eastAsia="Calibri" w:hAnsi="Calibri" w:cs="Times New Roman"/>
                <w:color w:val="000000"/>
                <w:sz w:val="28"/>
                <w:szCs w:val="28"/>
              </w:rPr>
            </w:pPr>
          </w:p>
        </w:tc>
        <w:tc>
          <w:tcPr>
            <w:tcW w:w="8256" w:type="dxa"/>
            <w:gridSpan w:val="2"/>
          </w:tcPr>
          <w:p w14:paraId="54F76004" w14:textId="3817E38A" w:rsidR="00021DDE" w:rsidRPr="008623D9" w:rsidRDefault="00021DDE" w:rsidP="0092168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23D9">
              <w:rPr>
                <w:rFonts w:ascii="Times New Roman" w:hAnsi="Times New Roman" w:cs="Times New Roman"/>
                <w:sz w:val="26"/>
                <w:szCs w:val="26"/>
              </w:rPr>
              <w:t>коэффициент достижения целевых показателей уровня</w:t>
            </w:r>
            <w:r w:rsidR="008623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623D9">
              <w:rPr>
                <w:rFonts w:ascii="Times New Roman" w:hAnsi="Times New Roman" w:cs="Times New Roman"/>
                <w:sz w:val="26"/>
                <w:szCs w:val="26"/>
              </w:rPr>
              <w:t xml:space="preserve">заработной платы медицинских работников, </w:t>
            </w:r>
            <w:r w:rsidR="008623D9">
              <w:rPr>
                <w:rFonts w:ascii="Times New Roman" w:hAnsi="Times New Roman" w:cs="Times New Roman"/>
                <w:sz w:val="26"/>
                <w:szCs w:val="26"/>
              </w:rPr>
              <w:t xml:space="preserve">предусмотренного </w:t>
            </w:r>
            <w:r w:rsidRPr="008623D9">
              <w:rPr>
                <w:rFonts w:ascii="Times New Roman" w:hAnsi="Times New Roman" w:cs="Times New Roman"/>
                <w:sz w:val="26"/>
                <w:szCs w:val="26"/>
              </w:rPr>
              <w:t xml:space="preserve">«дорожными картами» развития здравоохранения в </w:t>
            </w:r>
            <w:r w:rsidR="008623D9">
              <w:rPr>
                <w:rFonts w:ascii="Times New Roman" w:hAnsi="Times New Roman" w:cs="Times New Roman"/>
                <w:sz w:val="26"/>
                <w:szCs w:val="26"/>
              </w:rPr>
              <w:t>Республике Тыва</w:t>
            </w:r>
            <w:r w:rsidRPr="008623D9">
              <w:rPr>
                <w:rFonts w:ascii="Times New Roman" w:hAnsi="Times New Roman" w:cs="Times New Roman"/>
                <w:sz w:val="26"/>
                <w:szCs w:val="26"/>
              </w:rPr>
              <w:t>, для i-той медицинской организации</w:t>
            </w:r>
            <w:r w:rsidR="008623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623D9">
              <w:rPr>
                <w:rFonts w:ascii="Times New Roman" w:hAnsi="Times New Roman" w:cs="Times New Roman"/>
                <w:sz w:val="26"/>
                <w:szCs w:val="26"/>
              </w:rPr>
              <w:t>(при необходимости);</w:t>
            </w:r>
          </w:p>
        </w:tc>
      </w:tr>
      <w:tr w:rsidR="00021DDE" w14:paraId="4377B150" w14:textId="77777777" w:rsidTr="008623D9">
        <w:trPr>
          <w:gridAfter w:val="1"/>
          <w:wAfter w:w="773" w:type="dxa"/>
        </w:trPr>
        <w:tc>
          <w:tcPr>
            <w:tcW w:w="1587" w:type="dxa"/>
            <w:hideMark/>
          </w:tcPr>
          <w:p w14:paraId="56E8A77E" w14:textId="77777777" w:rsidR="00021DDE" w:rsidRDefault="000E6D55" w:rsidP="009216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Calibri"/>
                <w:color w:val="000000"/>
                <w:sz w:val="28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Calibri"/>
                        <w:i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Calibri"/>
                        <w:color w:val="000000"/>
                        <w:sz w:val="28"/>
                        <w:szCs w:val="28"/>
                        <w:lang w:eastAsia="ru-RU"/>
                      </w:rPr>
                      <m:t>КД</m:t>
                    </m:r>
                  </m:e>
                  <m:sup>
                    <m:r>
                      <w:rPr>
                        <w:rFonts w:ascii="Cambria Math" w:eastAsia="Times New Roman" w:hAnsi="Cambria Math" w:cs="Calibri"/>
                        <w:color w:val="000000"/>
                        <w:sz w:val="28"/>
                        <w:szCs w:val="28"/>
                        <w:lang w:val="en-US" w:eastAsia="ru-RU"/>
                      </w:rPr>
                      <m:t>i</m:t>
                    </m:r>
                  </m:sup>
                </m:sSup>
              </m:oMath>
            </m:oMathPara>
          </w:p>
        </w:tc>
        <w:tc>
          <w:tcPr>
            <w:tcW w:w="7483" w:type="dxa"/>
            <w:hideMark/>
          </w:tcPr>
          <w:p w14:paraId="366E6078" w14:textId="31FA7CD5" w:rsidR="00021DDE" w:rsidRDefault="00021DDE" w:rsidP="00921683">
            <w:pPr>
              <w:widowControl w:val="0"/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Calibri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6"/>
                <w:szCs w:val="26"/>
              </w:rPr>
              <w:t xml:space="preserve">коэффициент дифференциации </w:t>
            </w:r>
            <w:proofErr w:type="spellStart"/>
            <w:r>
              <w:rPr>
                <w:rFonts w:ascii="Times New Roman" w:eastAsia="Times New Roman" w:hAnsi="Times New Roman" w:cs="Calibri"/>
                <w:color w:val="000000"/>
                <w:sz w:val="26"/>
                <w:szCs w:val="26"/>
                <w:lang w:val="en-US"/>
              </w:rPr>
              <w:t>i</w:t>
            </w:r>
            <w:proofErr w:type="spellEnd"/>
            <w:r>
              <w:rPr>
                <w:rFonts w:ascii="Times New Roman" w:eastAsia="Times New Roman" w:hAnsi="Times New Roman" w:cs="Calibri"/>
                <w:color w:val="000000"/>
                <w:sz w:val="26"/>
                <w:szCs w:val="26"/>
              </w:rPr>
              <w:t>-той медицинской организации.</w:t>
            </w:r>
            <w:r w:rsidR="008623D9">
              <w:rPr>
                <w:rFonts w:ascii="Times New Roman" w:eastAsia="Times New Roman" w:hAnsi="Times New Roman" w:cs="Calibri"/>
                <w:color w:val="000000"/>
                <w:sz w:val="26"/>
                <w:szCs w:val="26"/>
              </w:rPr>
              <w:t>»;</w:t>
            </w:r>
          </w:p>
        </w:tc>
      </w:tr>
    </w:tbl>
    <w:p w14:paraId="760D9562" w14:textId="0123C6EE" w:rsidR="00021DDE" w:rsidRDefault="00021DDE" w:rsidP="00921683">
      <w:pPr>
        <w:pStyle w:val="ConsPlusNormal"/>
        <w:tabs>
          <w:tab w:val="left" w:pos="709"/>
        </w:tabs>
        <w:spacing w:line="276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14:paraId="3BA08535" w14:textId="77777777" w:rsidR="009B4E77" w:rsidRPr="009B4E77" w:rsidRDefault="009B4E77" w:rsidP="00921683">
      <w:pPr>
        <w:pStyle w:val="a4"/>
        <w:numPr>
          <w:ilvl w:val="1"/>
          <w:numId w:val="2"/>
        </w:numPr>
        <w:spacing w:after="0"/>
        <w:ind w:left="0"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9B4E77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абзацем 1 дополнить пункт 1.2.7 </w:t>
      </w:r>
      <w:bookmarkStart w:id="5" w:name="_Hlk138931617"/>
      <w:r w:rsidRPr="009B4E77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«Расчет объема финансового обеспечения фельдшерских, фельдшерско-акушерских пунктов» раздела II </w:t>
      </w:r>
      <w:bookmarkEnd w:id="5"/>
      <w:r w:rsidRPr="009B4E77">
        <w:rPr>
          <w:rFonts w:ascii="Times New Roman" w:eastAsia="Times New Roman" w:hAnsi="Times New Roman" w:cs="Calibri"/>
          <w:sz w:val="28"/>
          <w:szCs w:val="28"/>
          <w:lang w:eastAsia="ru-RU"/>
        </w:rPr>
        <w:t>словами:</w:t>
      </w:r>
    </w:p>
    <w:p w14:paraId="6D96BB45" w14:textId="0E18A3E1" w:rsidR="009B4E77" w:rsidRPr="009B4E77" w:rsidRDefault="009B4E77" w:rsidP="00921683">
      <w:pPr>
        <w:spacing w:after="0"/>
        <w:ind w:firstLine="708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921683">
        <w:rPr>
          <w:rFonts w:ascii="Times New Roman" w:eastAsia="Times New Roman" w:hAnsi="Times New Roman" w:cs="Calibri"/>
          <w:sz w:val="28"/>
          <w:szCs w:val="28"/>
          <w:lang w:eastAsia="ru-RU"/>
        </w:rPr>
        <w:t>«</w:t>
      </w:r>
      <w:r w:rsidRPr="00921683">
        <w:rPr>
          <w:rFonts w:ascii="Times New Roman" w:eastAsia="Times New Roman" w:hAnsi="Times New Roman" w:cs="Calibri"/>
          <w:i/>
          <w:iCs/>
          <w:sz w:val="28"/>
          <w:szCs w:val="28"/>
          <w:lang w:eastAsia="ru-RU"/>
        </w:rPr>
        <w:t xml:space="preserve">Способ оплаты по нормативу финансирования структурного подразделения медицинской организации используется при оплате медицинской помощи, оказываемой фельдшерскими и фельдшерско-акушерскими пунктами, учитывает критерий соответствия их требованиям, установленным Положением об организации оказания первичной медико-санитарной помощи взрослому населению  Приказ Министерства здравоохранения и социального развития Российской Федерации от 15 мая 2012 г. №543н "Об утверждении Положения об организации оказания первичной медико-санитарной помощи взрослому населению" (зарегистрирован Министерством юстиции Российской Федерации 27 июня 2012 г., регистрационный №24726) с изменениями, внесенными приказами Министерства здравоохранения Российской Федерации от 23 июня 2015 г. №361н (зарегистрирован Министерством юстиции Российской Федерации 7 июля 2015 г., регистрационный №37921), от 30 сентября 2015 г. №683н (зарегистрирован Министерством юстиции Российской Федерации 24 ноября 2015 г., регистрационный №39822), от 30 марта 2018 г. №139н (зарегистрирован Министерством юстиции Российской Федерации 16 августа 2018 г., регистрационный №51917), от 27 марта 2019 г. №164н (зарегистрирован Министерством юстиции Российской Федерации </w:t>
      </w:r>
      <w:r w:rsidRPr="00921683">
        <w:rPr>
          <w:rFonts w:ascii="Times New Roman" w:eastAsia="Times New Roman" w:hAnsi="Times New Roman" w:cs="Calibri"/>
          <w:i/>
          <w:iCs/>
          <w:sz w:val="28"/>
          <w:szCs w:val="28"/>
          <w:lang w:eastAsia="ru-RU"/>
        </w:rPr>
        <w:lastRenderedPageBreak/>
        <w:t>22 апреля 2019 г., регистрационный №54470), от 3 декабря 2019 г. №984н (зарегистрирован Министерством юстиции Российской Федерации 6 февраля 2020 г., регистрационный №57452), от 21 февраля 2020 г. №114н (зарегистрирован Министерством юстиции Российской Федерации 28 июля 2020 г., регистрационный №59083).</w:t>
      </w:r>
      <w:r w:rsidRPr="009B4E77">
        <w:rPr>
          <w:rFonts w:ascii="Times New Roman" w:eastAsia="Times New Roman" w:hAnsi="Times New Roman" w:cs="Calibri"/>
          <w:sz w:val="28"/>
          <w:szCs w:val="28"/>
          <w:lang w:eastAsia="ru-RU"/>
        </w:rPr>
        <w:t>»;</w:t>
      </w:r>
    </w:p>
    <w:p w14:paraId="6E377DF4" w14:textId="19D3CE1C" w:rsidR="004811A5" w:rsidRPr="004811A5" w:rsidRDefault="004811A5" w:rsidP="00921683">
      <w:pPr>
        <w:pStyle w:val="a4"/>
        <w:numPr>
          <w:ilvl w:val="1"/>
          <w:numId w:val="2"/>
        </w:numPr>
        <w:spacing w:after="0"/>
        <w:ind w:left="0"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811A5">
        <w:rPr>
          <w:rFonts w:ascii="Times New Roman" w:eastAsia="Times New Roman" w:hAnsi="Times New Roman" w:cs="Calibri"/>
          <w:sz w:val="28"/>
          <w:szCs w:val="28"/>
          <w:lang w:eastAsia="ru-RU"/>
        </w:rPr>
        <w:t>внести изменения в приложение №5 к Тарифному соглашению на 2023 год «Перечень медицинских организаций системы ОМС Республики Тыва, оказывающих медицинскую помощь в условиях круглосуточного стационара в 2023 году» в соответствии с приложением №</w:t>
      </w:r>
      <w:r w:rsidR="00774052">
        <w:rPr>
          <w:rFonts w:ascii="Times New Roman" w:eastAsia="Times New Roman" w:hAnsi="Times New Roman" w:cs="Calibri"/>
          <w:sz w:val="28"/>
          <w:szCs w:val="28"/>
          <w:lang w:eastAsia="ru-RU"/>
        </w:rPr>
        <w:t>1</w:t>
      </w:r>
      <w:r w:rsidRPr="004811A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к настоящему Дополнительному соглашению;</w:t>
      </w:r>
    </w:p>
    <w:p w14:paraId="67194988" w14:textId="4AC5AA50" w:rsidR="004811A5" w:rsidRPr="004811A5" w:rsidRDefault="004811A5" w:rsidP="00921683">
      <w:pPr>
        <w:pStyle w:val="a4"/>
        <w:numPr>
          <w:ilvl w:val="1"/>
          <w:numId w:val="2"/>
        </w:numPr>
        <w:spacing w:after="0"/>
        <w:ind w:left="0" w:firstLine="709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4811A5">
        <w:rPr>
          <w:rFonts w:ascii="Times New Roman" w:eastAsia="Times New Roman" w:hAnsi="Times New Roman" w:cs="Calibri"/>
          <w:sz w:val="28"/>
          <w:szCs w:val="28"/>
          <w:lang w:eastAsia="ru-RU"/>
        </w:rPr>
        <w:t>внести изменения в приложение №</w:t>
      </w:r>
      <w:r>
        <w:rPr>
          <w:rFonts w:ascii="Times New Roman" w:eastAsia="Times New Roman" w:hAnsi="Times New Roman" w:cs="Calibri"/>
          <w:sz w:val="28"/>
          <w:szCs w:val="28"/>
          <w:lang w:eastAsia="ru-RU"/>
        </w:rPr>
        <w:t>7</w:t>
      </w:r>
      <w:r w:rsidRPr="004811A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к Тарифному соглашению на 2023 год «Перечень медицинских организаций (структурных подразделений медицинских организаций) системы ОМС Республики Тыва, оказывающих медицинскую помощь в условиях дневного стационара в 2023 году» в соответствии с приложением №</w:t>
      </w:r>
      <w:r w:rsidR="00774052">
        <w:rPr>
          <w:rFonts w:ascii="Times New Roman" w:eastAsia="Times New Roman" w:hAnsi="Times New Roman" w:cs="Calibri"/>
          <w:sz w:val="28"/>
          <w:szCs w:val="28"/>
          <w:lang w:eastAsia="ru-RU"/>
        </w:rPr>
        <w:t>2</w:t>
      </w:r>
      <w:r w:rsidRPr="004811A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к настоящему Дополнительному соглашению;</w:t>
      </w:r>
    </w:p>
    <w:p w14:paraId="6C7A7214" w14:textId="4F0F06C0" w:rsidR="009F2879" w:rsidRPr="004811A5" w:rsidRDefault="009F2879" w:rsidP="00921683">
      <w:pPr>
        <w:pStyle w:val="ConsPlusNormal"/>
        <w:numPr>
          <w:ilvl w:val="1"/>
          <w:numId w:val="2"/>
        </w:numPr>
        <w:tabs>
          <w:tab w:val="left" w:pos="709"/>
        </w:tabs>
        <w:spacing w:line="276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приложение </w:t>
      </w:r>
      <w:r w:rsidRPr="004811A5">
        <w:rPr>
          <w:rFonts w:ascii="Times New Roman" w:hAnsi="Times New Roman"/>
          <w:sz w:val="28"/>
          <w:szCs w:val="28"/>
        </w:rPr>
        <w:t>№5</w:t>
      </w:r>
      <w:r>
        <w:rPr>
          <w:rFonts w:ascii="Times New Roman" w:hAnsi="Times New Roman"/>
          <w:sz w:val="28"/>
          <w:szCs w:val="28"/>
        </w:rPr>
        <w:t>6</w:t>
      </w:r>
      <w:r w:rsidRPr="004811A5">
        <w:rPr>
          <w:rFonts w:ascii="Times New Roman" w:hAnsi="Times New Roman"/>
          <w:sz w:val="28"/>
          <w:szCs w:val="28"/>
        </w:rPr>
        <w:t xml:space="preserve"> к Тарифному соглашению на 2023 год «</w:t>
      </w:r>
      <w:r w:rsidRPr="009F2879">
        <w:rPr>
          <w:rFonts w:ascii="Times New Roman" w:hAnsi="Times New Roman"/>
          <w:sz w:val="28"/>
          <w:szCs w:val="28"/>
        </w:rPr>
        <w:t>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коэффициента приведения в скорой медицинской помощи, оказанной вне медицинской помощи, финансовое обеспечение которых осуществляется по подушевому нормативу на 2023 год</w:t>
      </w:r>
      <w:r w:rsidRPr="004811A5">
        <w:rPr>
          <w:rFonts w:ascii="Times New Roman" w:hAnsi="Times New Roman"/>
          <w:sz w:val="28"/>
          <w:szCs w:val="28"/>
        </w:rPr>
        <w:t>» в соответствии с приложением №</w:t>
      </w:r>
      <w:r>
        <w:rPr>
          <w:rFonts w:ascii="Times New Roman" w:hAnsi="Times New Roman"/>
          <w:sz w:val="28"/>
          <w:szCs w:val="28"/>
        </w:rPr>
        <w:t>3</w:t>
      </w:r>
      <w:r w:rsidRPr="004811A5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соглашению;</w:t>
      </w:r>
    </w:p>
    <w:p w14:paraId="74DEC41B" w14:textId="0FCD612D" w:rsidR="009F2879" w:rsidRPr="009F2879" w:rsidRDefault="009F2879" w:rsidP="00921683">
      <w:pPr>
        <w:pStyle w:val="ConsPlusNormal"/>
        <w:numPr>
          <w:ilvl w:val="1"/>
          <w:numId w:val="2"/>
        </w:numPr>
        <w:tabs>
          <w:tab w:val="left" w:pos="709"/>
        </w:tabs>
        <w:spacing w:line="276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приложение </w:t>
      </w:r>
      <w:r w:rsidRPr="004811A5">
        <w:rPr>
          <w:rFonts w:ascii="Times New Roman" w:hAnsi="Times New Roman"/>
          <w:sz w:val="28"/>
          <w:szCs w:val="28"/>
        </w:rPr>
        <w:t>№5</w:t>
      </w:r>
      <w:r>
        <w:rPr>
          <w:rFonts w:ascii="Times New Roman" w:hAnsi="Times New Roman"/>
          <w:sz w:val="28"/>
          <w:szCs w:val="28"/>
        </w:rPr>
        <w:t>7</w:t>
      </w:r>
      <w:r w:rsidRPr="004811A5">
        <w:rPr>
          <w:rFonts w:ascii="Times New Roman" w:hAnsi="Times New Roman"/>
          <w:sz w:val="28"/>
          <w:szCs w:val="28"/>
        </w:rPr>
        <w:t xml:space="preserve"> к Тарифному соглашению на 2023 год «</w:t>
      </w:r>
      <w:r w:rsidRPr="009F2879">
        <w:rPr>
          <w:rFonts w:ascii="Times New Roman" w:hAnsi="Times New Roman"/>
          <w:sz w:val="28"/>
          <w:szCs w:val="28"/>
        </w:rPr>
        <w:t>Коэффициенты дифференциации подушевого норматива, подушевой норматив финансирования скорой медицинской помощи для медицинских организаций с июня 2023 года</w:t>
      </w:r>
      <w:r w:rsidRPr="004811A5">
        <w:rPr>
          <w:rFonts w:ascii="Times New Roman" w:hAnsi="Times New Roman"/>
          <w:sz w:val="28"/>
          <w:szCs w:val="28"/>
        </w:rPr>
        <w:t>» в соответствии с приложением №</w:t>
      </w:r>
      <w:r w:rsidR="001B1BF4">
        <w:rPr>
          <w:rFonts w:ascii="Times New Roman" w:hAnsi="Times New Roman"/>
          <w:sz w:val="28"/>
          <w:szCs w:val="28"/>
        </w:rPr>
        <w:t>4</w:t>
      </w:r>
      <w:r w:rsidRPr="004811A5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соглашению;</w:t>
      </w:r>
    </w:p>
    <w:p w14:paraId="40083BF0" w14:textId="3F953BA6" w:rsidR="004811A5" w:rsidRPr="004811A5" w:rsidRDefault="004811A5" w:rsidP="00921683">
      <w:pPr>
        <w:pStyle w:val="ConsPlusNormal"/>
        <w:numPr>
          <w:ilvl w:val="1"/>
          <w:numId w:val="2"/>
        </w:numPr>
        <w:tabs>
          <w:tab w:val="left" w:pos="709"/>
        </w:tabs>
        <w:spacing w:line="276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приложение </w:t>
      </w:r>
      <w:r w:rsidRPr="004811A5">
        <w:rPr>
          <w:rFonts w:ascii="Times New Roman" w:hAnsi="Times New Roman"/>
          <w:sz w:val="28"/>
          <w:szCs w:val="28"/>
        </w:rPr>
        <w:t>№58 к Тарифному соглашению на 2023 год «Размер подушевого норматива финансирования в соответствии с перечнем видов медицинской помощи, форм оказания медицинской помощи, единиц объема медицинской помощи, финансовое обеспечение которых осуществляется по подушевому нормативу на 2023 год» в соответствии с приложением №</w:t>
      </w:r>
      <w:r w:rsidR="001B1BF4">
        <w:rPr>
          <w:rFonts w:ascii="Times New Roman" w:hAnsi="Times New Roman"/>
          <w:sz w:val="28"/>
          <w:szCs w:val="28"/>
        </w:rPr>
        <w:t>5</w:t>
      </w:r>
      <w:r w:rsidRPr="004811A5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соглашению;</w:t>
      </w:r>
    </w:p>
    <w:p w14:paraId="16F04E91" w14:textId="2C76E0A3" w:rsidR="004811A5" w:rsidRPr="004811A5" w:rsidRDefault="004811A5" w:rsidP="00921683">
      <w:pPr>
        <w:pStyle w:val="ConsPlusNormal"/>
        <w:numPr>
          <w:ilvl w:val="1"/>
          <w:numId w:val="2"/>
        </w:numPr>
        <w:tabs>
          <w:tab w:val="left" w:pos="709"/>
        </w:tabs>
        <w:spacing w:line="276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приложение </w:t>
      </w:r>
      <w:r w:rsidRPr="004811A5">
        <w:rPr>
          <w:rFonts w:ascii="Times New Roman" w:hAnsi="Times New Roman"/>
          <w:sz w:val="28"/>
          <w:szCs w:val="28"/>
        </w:rPr>
        <w:t>№59 к Тарифному соглашению на 2023 год «Коэффициенты дифференциации подушевого норматива, дифференцированные подушевые нормативы финансирования амбулаторно-поликлинической помощи на 2023 год» в соответствии с приложением №</w:t>
      </w:r>
      <w:r w:rsidR="001B1BF4">
        <w:rPr>
          <w:rFonts w:ascii="Times New Roman" w:hAnsi="Times New Roman"/>
          <w:sz w:val="28"/>
          <w:szCs w:val="28"/>
        </w:rPr>
        <w:t>6</w:t>
      </w:r>
      <w:r w:rsidRPr="004811A5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соглашению;</w:t>
      </w:r>
    </w:p>
    <w:p w14:paraId="1C02C521" w14:textId="490E0178" w:rsidR="004811A5" w:rsidRPr="004811A5" w:rsidRDefault="004811A5" w:rsidP="00921683">
      <w:pPr>
        <w:pStyle w:val="ConsPlusNormal"/>
        <w:numPr>
          <w:ilvl w:val="1"/>
          <w:numId w:val="2"/>
        </w:numPr>
        <w:tabs>
          <w:tab w:val="left" w:pos="709"/>
        </w:tabs>
        <w:spacing w:line="276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приложение </w:t>
      </w:r>
      <w:r w:rsidRPr="004811A5">
        <w:rPr>
          <w:rFonts w:ascii="Times New Roman" w:hAnsi="Times New Roman"/>
          <w:sz w:val="28"/>
          <w:szCs w:val="28"/>
        </w:rPr>
        <w:t xml:space="preserve">№60 к Тарифному соглашению на </w:t>
      </w:r>
      <w:r w:rsidRPr="004811A5">
        <w:rPr>
          <w:rFonts w:ascii="Times New Roman" w:hAnsi="Times New Roman"/>
          <w:sz w:val="28"/>
          <w:szCs w:val="28"/>
        </w:rPr>
        <w:lastRenderedPageBreak/>
        <w:t>2023 год «Размер подушевого норматива финансирования на прикрепившихся 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на 2023 год» в соответствии с приложением №</w:t>
      </w:r>
      <w:r w:rsidR="001B1BF4">
        <w:rPr>
          <w:rFonts w:ascii="Times New Roman" w:hAnsi="Times New Roman"/>
          <w:sz w:val="28"/>
          <w:szCs w:val="28"/>
        </w:rPr>
        <w:t>7</w:t>
      </w:r>
      <w:r w:rsidRPr="004811A5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соглашению;</w:t>
      </w:r>
    </w:p>
    <w:p w14:paraId="420AB5BD" w14:textId="7C5F8A56" w:rsidR="00021DDE" w:rsidRDefault="004811A5" w:rsidP="00921683">
      <w:pPr>
        <w:pStyle w:val="ConsPlusNormal"/>
        <w:numPr>
          <w:ilvl w:val="1"/>
          <w:numId w:val="2"/>
        </w:numPr>
        <w:tabs>
          <w:tab w:val="left" w:pos="709"/>
        </w:tabs>
        <w:spacing w:line="276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приложение </w:t>
      </w:r>
      <w:r w:rsidRPr="004811A5">
        <w:rPr>
          <w:rFonts w:ascii="Times New Roman" w:hAnsi="Times New Roman"/>
          <w:sz w:val="28"/>
          <w:szCs w:val="28"/>
        </w:rPr>
        <w:t>№61 к Тарифному соглашению на 2023 год «Коэффициенты дифференциации подушевого норматива, дифференцированные подушевые нормативы финансирования на прикрепившихся к такой организации лиц, включая оплату медицинской помощи по всем видам и условиям предоставления медицинской помощи на 2023 год» в соответствии с приложением №</w:t>
      </w:r>
      <w:r w:rsidR="001B1BF4">
        <w:rPr>
          <w:rFonts w:ascii="Times New Roman" w:hAnsi="Times New Roman"/>
          <w:sz w:val="28"/>
          <w:szCs w:val="28"/>
        </w:rPr>
        <w:t>8</w:t>
      </w:r>
      <w:r w:rsidRPr="004811A5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</w:t>
      </w:r>
      <w:r w:rsidR="00774052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7A0C625" w14:textId="6F288EA9" w:rsidR="00774052" w:rsidRPr="00774052" w:rsidRDefault="00774052" w:rsidP="00921683">
      <w:pPr>
        <w:pStyle w:val="ConsPlusNormal"/>
        <w:numPr>
          <w:ilvl w:val="1"/>
          <w:numId w:val="2"/>
        </w:numPr>
        <w:tabs>
          <w:tab w:val="left" w:pos="709"/>
        </w:tabs>
        <w:spacing w:line="276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74052">
        <w:rPr>
          <w:rFonts w:ascii="Times New Roman" w:hAnsi="Times New Roman"/>
          <w:sz w:val="28"/>
          <w:szCs w:val="28"/>
        </w:rPr>
        <w:t>внести изменения в приложение №32 к Тарифному соглашению на 2023 год «Коэффициенты специфики оказания медицинской помощи, оказанной в условиях дневного стационара, на 2023 год» в соответствии с приложением №</w:t>
      </w:r>
      <w:r w:rsidR="001B1BF4">
        <w:rPr>
          <w:rFonts w:ascii="Times New Roman" w:hAnsi="Times New Roman"/>
          <w:sz w:val="28"/>
          <w:szCs w:val="28"/>
        </w:rPr>
        <w:t>9</w:t>
      </w:r>
      <w:r w:rsidRPr="00774052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соглашению;</w:t>
      </w:r>
    </w:p>
    <w:p w14:paraId="453695BD" w14:textId="1A4BDFE7" w:rsidR="0027273F" w:rsidRDefault="00774052" w:rsidP="00921683">
      <w:pPr>
        <w:pStyle w:val="ConsPlusNormal"/>
        <w:numPr>
          <w:ilvl w:val="1"/>
          <w:numId w:val="2"/>
        </w:numPr>
        <w:tabs>
          <w:tab w:val="left" w:pos="709"/>
        </w:tabs>
        <w:spacing w:line="276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74052">
        <w:rPr>
          <w:rFonts w:ascii="Times New Roman" w:hAnsi="Times New Roman"/>
          <w:sz w:val="28"/>
          <w:szCs w:val="28"/>
        </w:rPr>
        <w:t>внести изменения в приложение №35 к Тарифному соглашению на 2023 год «Тарифы на КСГ заболеваний для медицинской помощи, оказанной в дневных стационарах, на 2023 год» в соответствии с приложением №</w:t>
      </w:r>
      <w:r w:rsidR="001B1BF4">
        <w:rPr>
          <w:rFonts w:ascii="Times New Roman" w:hAnsi="Times New Roman"/>
          <w:sz w:val="28"/>
          <w:szCs w:val="28"/>
        </w:rPr>
        <w:t>10</w:t>
      </w:r>
      <w:r w:rsidRPr="00774052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</w:t>
      </w:r>
      <w:r w:rsidR="00921683">
        <w:rPr>
          <w:rFonts w:ascii="Times New Roman" w:hAnsi="Times New Roman"/>
          <w:sz w:val="28"/>
          <w:szCs w:val="28"/>
        </w:rPr>
        <w:t>;</w:t>
      </w:r>
    </w:p>
    <w:p w14:paraId="41BAEA7D" w14:textId="3792B1E4" w:rsidR="00921683" w:rsidRDefault="00921683" w:rsidP="00921683">
      <w:pPr>
        <w:pStyle w:val="ConsPlusNormal"/>
        <w:numPr>
          <w:ilvl w:val="1"/>
          <w:numId w:val="2"/>
        </w:numPr>
        <w:tabs>
          <w:tab w:val="left" w:pos="709"/>
        </w:tabs>
        <w:spacing w:line="276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74052">
        <w:rPr>
          <w:rFonts w:ascii="Times New Roman" w:hAnsi="Times New Roman"/>
          <w:sz w:val="28"/>
          <w:szCs w:val="28"/>
        </w:rPr>
        <w:t>внести изменения в приложение №</w:t>
      </w:r>
      <w:r>
        <w:rPr>
          <w:rFonts w:ascii="Times New Roman" w:hAnsi="Times New Roman"/>
          <w:sz w:val="28"/>
          <w:szCs w:val="28"/>
        </w:rPr>
        <w:t>42</w:t>
      </w:r>
      <w:r w:rsidRPr="00774052">
        <w:rPr>
          <w:rFonts w:ascii="Times New Roman" w:hAnsi="Times New Roman"/>
          <w:sz w:val="28"/>
          <w:szCs w:val="28"/>
        </w:rPr>
        <w:t xml:space="preserve"> к Тарифному соглашению на 2023 год «</w:t>
      </w:r>
      <w:r w:rsidRPr="00921683">
        <w:rPr>
          <w:rFonts w:ascii="Times New Roman" w:hAnsi="Times New Roman"/>
          <w:sz w:val="28"/>
          <w:szCs w:val="28"/>
        </w:rPr>
        <w:t>Тарифы комплексного посещения профилактических медицинских осмотров взрослого населения, по полу и возрасту на 2023 год</w:t>
      </w:r>
      <w:r w:rsidRPr="00774052">
        <w:rPr>
          <w:rFonts w:ascii="Times New Roman" w:hAnsi="Times New Roman"/>
          <w:sz w:val="28"/>
          <w:szCs w:val="28"/>
        </w:rPr>
        <w:t>» в соответствии с приложением №</w:t>
      </w:r>
      <w:r>
        <w:rPr>
          <w:rFonts w:ascii="Times New Roman" w:hAnsi="Times New Roman"/>
          <w:sz w:val="28"/>
          <w:szCs w:val="28"/>
        </w:rPr>
        <w:t>11</w:t>
      </w:r>
      <w:r w:rsidRPr="00774052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/>
          <w:sz w:val="28"/>
          <w:szCs w:val="28"/>
        </w:rPr>
        <w:t>;</w:t>
      </w:r>
    </w:p>
    <w:p w14:paraId="6BD972F6" w14:textId="3831DECA" w:rsidR="00921683" w:rsidRDefault="00921683" w:rsidP="00921683">
      <w:pPr>
        <w:pStyle w:val="ConsPlusNormal"/>
        <w:numPr>
          <w:ilvl w:val="1"/>
          <w:numId w:val="2"/>
        </w:numPr>
        <w:tabs>
          <w:tab w:val="left" w:pos="709"/>
        </w:tabs>
        <w:spacing w:line="276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74052">
        <w:rPr>
          <w:rFonts w:ascii="Times New Roman" w:hAnsi="Times New Roman"/>
          <w:sz w:val="28"/>
          <w:szCs w:val="28"/>
        </w:rPr>
        <w:t>внести изменения в приложение №</w:t>
      </w:r>
      <w:r>
        <w:rPr>
          <w:rFonts w:ascii="Times New Roman" w:hAnsi="Times New Roman"/>
          <w:sz w:val="28"/>
          <w:szCs w:val="28"/>
        </w:rPr>
        <w:t>44</w:t>
      </w:r>
      <w:r w:rsidRPr="00774052">
        <w:rPr>
          <w:rFonts w:ascii="Times New Roman" w:hAnsi="Times New Roman"/>
          <w:sz w:val="28"/>
          <w:szCs w:val="28"/>
        </w:rPr>
        <w:t xml:space="preserve"> к Тарифному соглашению на 2023 год «</w:t>
      </w:r>
      <w:r w:rsidRPr="00921683">
        <w:rPr>
          <w:rFonts w:ascii="Times New Roman" w:hAnsi="Times New Roman"/>
          <w:sz w:val="28"/>
          <w:szCs w:val="28"/>
        </w:rPr>
        <w:t>Тарифы на фактически выполненные посещения и диагностические исследования, проводимые на 2-ом этапе диспансеризации определенных групп взрослого населения на 2023 год</w:t>
      </w:r>
      <w:r w:rsidRPr="00774052">
        <w:rPr>
          <w:rFonts w:ascii="Times New Roman" w:hAnsi="Times New Roman"/>
          <w:sz w:val="28"/>
          <w:szCs w:val="28"/>
        </w:rPr>
        <w:t>» в соответствии с приложением №</w:t>
      </w:r>
      <w:r>
        <w:rPr>
          <w:rFonts w:ascii="Times New Roman" w:hAnsi="Times New Roman"/>
          <w:sz w:val="28"/>
          <w:szCs w:val="28"/>
        </w:rPr>
        <w:t>12</w:t>
      </w:r>
      <w:r w:rsidRPr="00774052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</w:t>
      </w:r>
      <w:r w:rsidR="00280FF9">
        <w:rPr>
          <w:rFonts w:ascii="Times New Roman" w:hAnsi="Times New Roman"/>
          <w:sz w:val="28"/>
          <w:szCs w:val="28"/>
        </w:rPr>
        <w:t>;</w:t>
      </w:r>
    </w:p>
    <w:p w14:paraId="6C3CC931" w14:textId="4A361302" w:rsidR="00280FF9" w:rsidRPr="00280FF9" w:rsidRDefault="00280FF9" w:rsidP="00280FF9">
      <w:pPr>
        <w:pStyle w:val="ConsPlusNormal"/>
        <w:numPr>
          <w:ilvl w:val="1"/>
          <w:numId w:val="2"/>
        </w:numPr>
        <w:tabs>
          <w:tab w:val="left" w:pos="709"/>
        </w:tabs>
        <w:spacing w:line="276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774052">
        <w:rPr>
          <w:rFonts w:ascii="Times New Roman" w:hAnsi="Times New Roman"/>
          <w:sz w:val="28"/>
          <w:szCs w:val="28"/>
        </w:rPr>
        <w:t>внести изменения в приложение №</w:t>
      </w:r>
      <w:r>
        <w:rPr>
          <w:rFonts w:ascii="Times New Roman" w:hAnsi="Times New Roman"/>
          <w:sz w:val="28"/>
          <w:szCs w:val="28"/>
        </w:rPr>
        <w:t>12</w:t>
      </w:r>
      <w:r w:rsidRPr="00774052">
        <w:rPr>
          <w:rFonts w:ascii="Times New Roman" w:hAnsi="Times New Roman"/>
          <w:sz w:val="28"/>
          <w:szCs w:val="28"/>
        </w:rPr>
        <w:t xml:space="preserve"> к Тарифному соглашению на 2023 год «</w:t>
      </w:r>
      <w:r>
        <w:rPr>
          <w:rFonts w:ascii="Times New Roman" w:hAnsi="Times New Roman"/>
          <w:sz w:val="28"/>
          <w:szCs w:val="28"/>
        </w:rPr>
        <w:t xml:space="preserve">Перечень </w:t>
      </w:r>
      <w:r w:rsidRPr="00280FF9">
        <w:rPr>
          <w:rFonts w:ascii="Times New Roman" w:hAnsi="Times New Roman"/>
          <w:sz w:val="28"/>
          <w:szCs w:val="28"/>
        </w:rPr>
        <w:t>страховых медицинских организаций системы ОМС Республики Тыва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1683">
        <w:rPr>
          <w:rFonts w:ascii="Times New Roman" w:hAnsi="Times New Roman"/>
          <w:sz w:val="28"/>
          <w:szCs w:val="28"/>
        </w:rPr>
        <w:t>на 2023 год</w:t>
      </w:r>
      <w:r w:rsidRPr="00774052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с июня 2023 года </w:t>
      </w:r>
      <w:r w:rsidRPr="00774052">
        <w:rPr>
          <w:rFonts w:ascii="Times New Roman" w:hAnsi="Times New Roman"/>
          <w:sz w:val="28"/>
          <w:szCs w:val="28"/>
        </w:rPr>
        <w:t>в соответствии с приложением №</w:t>
      </w:r>
      <w:r>
        <w:rPr>
          <w:rFonts w:ascii="Times New Roman" w:hAnsi="Times New Roman"/>
          <w:sz w:val="28"/>
          <w:szCs w:val="28"/>
        </w:rPr>
        <w:t>13</w:t>
      </w:r>
      <w:r w:rsidRPr="00774052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</w:t>
      </w:r>
      <w:r>
        <w:rPr>
          <w:rFonts w:ascii="Times New Roman" w:hAnsi="Times New Roman"/>
          <w:sz w:val="28"/>
          <w:szCs w:val="28"/>
        </w:rPr>
        <w:t>.</w:t>
      </w:r>
    </w:p>
    <w:p w14:paraId="46E88588" w14:textId="77777777" w:rsidR="009B4E77" w:rsidRPr="00774052" w:rsidRDefault="009B4E77" w:rsidP="009B4E77">
      <w:pPr>
        <w:pStyle w:val="ConsPlusNormal"/>
        <w:tabs>
          <w:tab w:val="left" w:pos="709"/>
        </w:tabs>
        <w:spacing w:line="276" w:lineRule="auto"/>
        <w:ind w:left="709"/>
        <w:jc w:val="both"/>
        <w:outlineLvl w:val="2"/>
        <w:rPr>
          <w:rFonts w:ascii="Times New Roman" w:hAnsi="Times New Roman"/>
          <w:sz w:val="28"/>
          <w:szCs w:val="28"/>
        </w:rPr>
      </w:pPr>
    </w:p>
    <w:p w14:paraId="58049CEA" w14:textId="1E59EDDC" w:rsidR="00A00451" w:rsidRPr="00280FF9" w:rsidRDefault="001A5FC2" w:rsidP="00280FF9">
      <w:pPr>
        <w:pStyle w:val="a4"/>
        <w:numPr>
          <w:ilvl w:val="0"/>
          <w:numId w:val="2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E77">
        <w:rPr>
          <w:rFonts w:ascii="Times New Roman" w:hAnsi="Times New Roman" w:cs="Times New Roman"/>
          <w:sz w:val="28"/>
          <w:szCs w:val="28"/>
        </w:rPr>
        <w:t xml:space="preserve">Настоящее Дополнительное соглашение вступает в силу с момента его подписания и распространяется на правоотношения, возникшие с 1 января 2023 года или </w:t>
      </w:r>
      <w:proofErr w:type="gramStart"/>
      <w:r w:rsidRPr="009B4E77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9B4E77">
        <w:rPr>
          <w:rFonts w:ascii="Times New Roman" w:hAnsi="Times New Roman" w:cs="Times New Roman"/>
          <w:sz w:val="28"/>
          <w:szCs w:val="28"/>
        </w:rPr>
        <w:t xml:space="preserve"> указанной в приложениях.</w:t>
      </w:r>
    </w:p>
    <w:p w14:paraId="18445FEB" w14:textId="65B274F1" w:rsidR="001A5FC2" w:rsidRPr="00A53E05" w:rsidRDefault="001A5FC2" w:rsidP="00792AD4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132F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5132F">
        <w:rPr>
          <w:rFonts w:ascii="Times New Roman" w:hAnsi="Times New Roman" w:cs="Times New Roman"/>
          <w:sz w:val="28"/>
          <w:szCs w:val="28"/>
        </w:rPr>
        <w:t>Настоящее Дополнительное соглашение является неотъемлемой частью Тарифного соглашения по оплате медицинской помощи в системе обязательного медицинского страхования на те</w:t>
      </w:r>
      <w:r>
        <w:rPr>
          <w:rFonts w:ascii="Times New Roman" w:hAnsi="Times New Roman" w:cs="Times New Roman"/>
          <w:sz w:val="28"/>
          <w:szCs w:val="28"/>
        </w:rPr>
        <w:t>рритории Республики Тыва на 2023</w:t>
      </w:r>
      <w:r w:rsidRPr="00E5132F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7C99ED58" w14:textId="01A96CB0" w:rsidR="00BE2705" w:rsidRDefault="000E6D55" w:rsidP="000E6D55">
      <w:pPr>
        <w:pStyle w:val="ConsPlusNormal"/>
        <w:tabs>
          <w:tab w:val="left" w:pos="709"/>
        </w:tabs>
        <w:ind w:hanging="142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 wp14:anchorId="5BBB5EEC" wp14:editId="03289A1B">
            <wp:extent cx="6172030" cy="9216898"/>
            <wp:effectExtent l="0" t="0" r="635" b="3810"/>
            <wp:docPr id="9351471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147125" name="Рисунок 935147125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54" t="8186" r="12024" b="5089"/>
                    <a:stretch/>
                  </pic:blipFill>
                  <pic:spPr bwMode="auto">
                    <a:xfrm rot="10800000">
                      <a:off x="0" y="0"/>
                      <a:ext cx="6175824" cy="9222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E2705" w:rsidSect="00921683">
      <w:pgSz w:w="11906" w:h="16838"/>
      <w:pgMar w:top="993" w:right="991" w:bottom="709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1334D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" w15:restartNumberingAfterBreak="0">
    <w:nsid w:val="16DA7085"/>
    <w:multiLevelType w:val="multilevel"/>
    <w:tmpl w:val="4AAC214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195766DC"/>
    <w:multiLevelType w:val="multilevel"/>
    <w:tmpl w:val="011E54B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571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abstractNum w:abstractNumId="3" w15:restartNumberingAfterBreak="0">
    <w:nsid w:val="303B792B"/>
    <w:multiLevelType w:val="multilevel"/>
    <w:tmpl w:val="953A53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9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7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802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8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2160"/>
      </w:pPr>
      <w:rPr>
        <w:rFonts w:hint="default"/>
      </w:rPr>
    </w:lvl>
  </w:abstractNum>
  <w:abstractNum w:abstractNumId="4" w15:restartNumberingAfterBreak="0">
    <w:nsid w:val="50934D73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5" w15:restartNumberingAfterBreak="0">
    <w:nsid w:val="53BF1D68"/>
    <w:multiLevelType w:val="hybridMultilevel"/>
    <w:tmpl w:val="06E6FE26"/>
    <w:lvl w:ilvl="0" w:tplc="2ED620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525263E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7" w15:restartNumberingAfterBreak="0">
    <w:nsid w:val="5EF06D71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8" w15:restartNumberingAfterBreak="0">
    <w:nsid w:val="62A21CC0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9" w15:restartNumberingAfterBreak="0">
    <w:nsid w:val="652B6C9A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0" w15:restartNumberingAfterBreak="0">
    <w:nsid w:val="723D5FC0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abstractNum w:abstractNumId="11" w15:restartNumberingAfterBreak="0">
    <w:nsid w:val="75EE7CD8"/>
    <w:multiLevelType w:val="multilevel"/>
    <w:tmpl w:val="371EECEE"/>
    <w:lvl w:ilvl="0">
      <w:start w:val="2"/>
      <w:numFmt w:val="decimal"/>
      <w:lvlText w:val="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2.%2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 w15:restartNumberingAfterBreak="0">
    <w:nsid w:val="76E62308"/>
    <w:multiLevelType w:val="hybridMultilevel"/>
    <w:tmpl w:val="5AC8454E"/>
    <w:lvl w:ilvl="0" w:tplc="56BE32E0">
      <w:start w:val="1"/>
      <w:numFmt w:val="decimal"/>
      <w:lvlText w:val="1.%1."/>
      <w:lvlJc w:val="left"/>
      <w:pPr>
        <w:ind w:left="9575" w:hanging="360"/>
      </w:pPr>
      <w:rPr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4840F8"/>
    <w:multiLevelType w:val="multilevel"/>
    <w:tmpl w:val="297270B4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702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ind w:left="2553" w:hanging="108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ind w:left="3044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ind w:left="3895" w:hanging="144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ind w:left="4746" w:hanging="180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ind w:left="5237" w:hanging="180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ind w:left="6088" w:hanging="2160"/>
      </w:pPr>
      <w:rPr>
        <w:rFonts w:eastAsia="Times New Roman"/>
        <w:b/>
      </w:rPr>
    </w:lvl>
  </w:abstractNum>
  <w:num w:numId="1" w16cid:durableId="18968903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464880">
    <w:abstractNumId w:val="0"/>
  </w:num>
  <w:num w:numId="3" w16cid:durableId="19912113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8317168">
    <w:abstractNumId w:val="12"/>
  </w:num>
  <w:num w:numId="5" w16cid:durableId="1482887786">
    <w:abstractNumId w:val="3"/>
  </w:num>
  <w:num w:numId="6" w16cid:durableId="1368486061">
    <w:abstractNumId w:val="0"/>
  </w:num>
  <w:num w:numId="7" w16cid:durableId="1243638849">
    <w:abstractNumId w:val="5"/>
  </w:num>
  <w:num w:numId="8" w16cid:durableId="1839953496">
    <w:abstractNumId w:val="11"/>
  </w:num>
  <w:num w:numId="9" w16cid:durableId="671372733">
    <w:abstractNumId w:val="2"/>
  </w:num>
  <w:num w:numId="10" w16cid:durableId="1307929805">
    <w:abstractNumId w:val="8"/>
  </w:num>
  <w:num w:numId="11" w16cid:durableId="681468152">
    <w:abstractNumId w:val="1"/>
  </w:num>
  <w:num w:numId="12" w16cid:durableId="1158037698">
    <w:abstractNumId w:val="10"/>
  </w:num>
  <w:num w:numId="13" w16cid:durableId="1387490574">
    <w:abstractNumId w:val="13"/>
  </w:num>
  <w:num w:numId="14" w16cid:durableId="167602157">
    <w:abstractNumId w:val="4"/>
  </w:num>
  <w:num w:numId="15" w16cid:durableId="588123279">
    <w:abstractNumId w:val="7"/>
  </w:num>
  <w:num w:numId="16" w16cid:durableId="968515834">
    <w:abstractNumId w:val="9"/>
  </w:num>
  <w:num w:numId="17" w16cid:durableId="1055667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B21"/>
    <w:rsid w:val="0000524E"/>
    <w:rsid w:val="00007865"/>
    <w:rsid w:val="0001330C"/>
    <w:rsid w:val="00021DDE"/>
    <w:rsid w:val="00022D70"/>
    <w:rsid w:val="000341E1"/>
    <w:rsid w:val="0003439C"/>
    <w:rsid w:val="00035535"/>
    <w:rsid w:val="00052671"/>
    <w:rsid w:val="00054B8E"/>
    <w:rsid w:val="0006036A"/>
    <w:rsid w:val="000603C6"/>
    <w:rsid w:val="00067CD6"/>
    <w:rsid w:val="00072B97"/>
    <w:rsid w:val="00073E78"/>
    <w:rsid w:val="00080BDB"/>
    <w:rsid w:val="00091FC9"/>
    <w:rsid w:val="000A23B7"/>
    <w:rsid w:val="000A399B"/>
    <w:rsid w:val="000B03DC"/>
    <w:rsid w:val="000B0A3D"/>
    <w:rsid w:val="000B518B"/>
    <w:rsid w:val="000C2FD6"/>
    <w:rsid w:val="000C547B"/>
    <w:rsid w:val="000D1A49"/>
    <w:rsid w:val="000D5489"/>
    <w:rsid w:val="000E0C87"/>
    <w:rsid w:val="000E4469"/>
    <w:rsid w:val="000E515D"/>
    <w:rsid w:val="000E6D55"/>
    <w:rsid w:val="00101076"/>
    <w:rsid w:val="0011655F"/>
    <w:rsid w:val="0012311C"/>
    <w:rsid w:val="0013141D"/>
    <w:rsid w:val="0013741F"/>
    <w:rsid w:val="00137B82"/>
    <w:rsid w:val="001433E6"/>
    <w:rsid w:val="001464BA"/>
    <w:rsid w:val="00146BDD"/>
    <w:rsid w:val="00146D86"/>
    <w:rsid w:val="0015606E"/>
    <w:rsid w:val="0016075E"/>
    <w:rsid w:val="00174C5E"/>
    <w:rsid w:val="00175150"/>
    <w:rsid w:val="0018176F"/>
    <w:rsid w:val="00185C09"/>
    <w:rsid w:val="0018717B"/>
    <w:rsid w:val="001A24D6"/>
    <w:rsid w:val="001A5FC2"/>
    <w:rsid w:val="001B076A"/>
    <w:rsid w:val="001B1BF4"/>
    <w:rsid w:val="001B4C12"/>
    <w:rsid w:val="001B4ED8"/>
    <w:rsid w:val="001C5DF6"/>
    <w:rsid w:val="001C655E"/>
    <w:rsid w:val="001F1759"/>
    <w:rsid w:val="001F709E"/>
    <w:rsid w:val="002034BF"/>
    <w:rsid w:val="00203C0E"/>
    <w:rsid w:val="00203D2B"/>
    <w:rsid w:val="00212512"/>
    <w:rsid w:val="002132F1"/>
    <w:rsid w:val="00226396"/>
    <w:rsid w:val="00226E9E"/>
    <w:rsid w:val="002340A8"/>
    <w:rsid w:val="00247FAF"/>
    <w:rsid w:val="00250CA1"/>
    <w:rsid w:val="002718D8"/>
    <w:rsid w:val="0027273F"/>
    <w:rsid w:val="002763BA"/>
    <w:rsid w:val="00277565"/>
    <w:rsid w:val="00277C1D"/>
    <w:rsid w:val="00280FF9"/>
    <w:rsid w:val="00281BE0"/>
    <w:rsid w:val="00282289"/>
    <w:rsid w:val="0028395D"/>
    <w:rsid w:val="00284E0F"/>
    <w:rsid w:val="002864A9"/>
    <w:rsid w:val="00286CAC"/>
    <w:rsid w:val="002902C0"/>
    <w:rsid w:val="00291195"/>
    <w:rsid w:val="00295862"/>
    <w:rsid w:val="00295DC1"/>
    <w:rsid w:val="002A1493"/>
    <w:rsid w:val="002A1D69"/>
    <w:rsid w:val="002A7244"/>
    <w:rsid w:val="002B6763"/>
    <w:rsid w:val="002B6EEC"/>
    <w:rsid w:val="002C6ED1"/>
    <w:rsid w:val="002D33AC"/>
    <w:rsid w:val="002D4F7C"/>
    <w:rsid w:val="002D599C"/>
    <w:rsid w:val="002F5F85"/>
    <w:rsid w:val="00303AF3"/>
    <w:rsid w:val="00304B01"/>
    <w:rsid w:val="0030607D"/>
    <w:rsid w:val="003062C4"/>
    <w:rsid w:val="0032037D"/>
    <w:rsid w:val="00320E93"/>
    <w:rsid w:val="00320FFC"/>
    <w:rsid w:val="00323A12"/>
    <w:rsid w:val="00325835"/>
    <w:rsid w:val="00332004"/>
    <w:rsid w:val="0033499E"/>
    <w:rsid w:val="00344ADA"/>
    <w:rsid w:val="00351CA5"/>
    <w:rsid w:val="00352901"/>
    <w:rsid w:val="00360CBE"/>
    <w:rsid w:val="00361B32"/>
    <w:rsid w:val="00366981"/>
    <w:rsid w:val="003673B6"/>
    <w:rsid w:val="00380771"/>
    <w:rsid w:val="003833F2"/>
    <w:rsid w:val="003A2125"/>
    <w:rsid w:val="003A2462"/>
    <w:rsid w:val="003A4F24"/>
    <w:rsid w:val="003C43CE"/>
    <w:rsid w:val="003D0CBC"/>
    <w:rsid w:val="003D2EF1"/>
    <w:rsid w:val="003D6FEA"/>
    <w:rsid w:val="003D7943"/>
    <w:rsid w:val="003E0249"/>
    <w:rsid w:val="003F4014"/>
    <w:rsid w:val="003F5DDC"/>
    <w:rsid w:val="00401D36"/>
    <w:rsid w:val="00402A37"/>
    <w:rsid w:val="00403CA1"/>
    <w:rsid w:val="00410F7F"/>
    <w:rsid w:val="00411608"/>
    <w:rsid w:val="00414740"/>
    <w:rsid w:val="00414F70"/>
    <w:rsid w:val="00415405"/>
    <w:rsid w:val="00415E69"/>
    <w:rsid w:val="00421C04"/>
    <w:rsid w:val="00422B3F"/>
    <w:rsid w:val="00431B9F"/>
    <w:rsid w:val="00440BEF"/>
    <w:rsid w:val="00440E0A"/>
    <w:rsid w:val="004420D0"/>
    <w:rsid w:val="00447512"/>
    <w:rsid w:val="004537C6"/>
    <w:rsid w:val="00454A65"/>
    <w:rsid w:val="004608A8"/>
    <w:rsid w:val="0046126A"/>
    <w:rsid w:val="004653F2"/>
    <w:rsid w:val="00476372"/>
    <w:rsid w:val="004811A5"/>
    <w:rsid w:val="00482143"/>
    <w:rsid w:val="00483847"/>
    <w:rsid w:val="00485B66"/>
    <w:rsid w:val="00491A81"/>
    <w:rsid w:val="00492D99"/>
    <w:rsid w:val="0049661A"/>
    <w:rsid w:val="004971C0"/>
    <w:rsid w:val="004A19C4"/>
    <w:rsid w:val="004A1A06"/>
    <w:rsid w:val="004B3CEE"/>
    <w:rsid w:val="004B48F8"/>
    <w:rsid w:val="004B7A27"/>
    <w:rsid w:val="004C1BCB"/>
    <w:rsid w:val="004C3DAF"/>
    <w:rsid w:val="004C725E"/>
    <w:rsid w:val="004E180B"/>
    <w:rsid w:val="004E49CA"/>
    <w:rsid w:val="004E7E68"/>
    <w:rsid w:val="004E7F12"/>
    <w:rsid w:val="004F0264"/>
    <w:rsid w:val="004F6A09"/>
    <w:rsid w:val="0050303A"/>
    <w:rsid w:val="00503CA4"/>
    <w:rsid w:val="00506146"/>
    <w:rsid w:val="0050793D"/>
    <w:rsid w:val="00512DF5"/>
    <w:rsid w:val="00513147"/>
    <w:rsid w:val="00514399"/>
    <w:rsid w:val="00524DE2"/>
    <w:rsid w:val="00533E5D"/>
    <w:rsid w:val="00541862"/>
    <w:rsid w:val="005425DE"/>
    <w:rsid w:val="00551EC5"/>
    <w:rsid w:val="005649A2"/>
    <w:rsid w:val="00565CBB"/>
    <w:rsid w:val="00566D22"/>
    <w:rsid w:val="0057504D"/>
    <w:rsid w:val="005825D2"/>
    <w:rsid w:val="00584158"/>
    <w:rsid w:val="00585C38"/>
    <w:rsid w:val="00585CA0"/>
    <w:rsid w:val="0058787C"/>
    <w:rsid w:val="005A19E1"/>
    <w:rsid w:val="005A2D3E"/>
    <w:rsid w:val="005A6A70"/>
    <w:rsid w:val="005B1297"/>
    <w:rsid w:val="005C1F5A"/>
    <w:rsid w:val="005C2238"/>
    <w:rsid w:val="005C2BB4"/>
    <w:rsid w:val="005D0277"/>
    <w:rsid w:val="005D19E7"/>
    <w:rsid w:val="005D1D0C"/>
    <w:rsid w:val="005E750F"/>
    <w:rsid w:val="005E75C1"/>
    <w:rsid w:val="005F009A"/>
    <w:rsid w:val="005F274B"/>
    <w:rsid w:val="005F3593"/>
    <w:rsid w:val="005F51B7"/>
    <w:rsid w:val="005F6976"/>
    <w:rsid w:val="005F6C98"/>
    <w:rsid w:val="00603ABE"/>
    <w:rsid w:val="0060753C"/>
    <w:rsid w:val="006130CA"/>
    <w:rsid w:val="006178C0"/>
    <w:rsid w:val="00623B95"/>
    <w:rsid w:val="00625880"/>
    <w:rsid w:val="0063195A"/>
    <w:rsid w:val="006371FE"/>
    <w:rsid w:val="006372DF"/>
    <w:rsid w:val="00641164"/>
    <w:rsid w:val="006426BE"/>
    <w:rsid w:val="006447E1"/>
    <w:rsid w:val="00653D3E"/>
    <w:rsid w:val="00662EB8"/>
    <w:rsid w:val="00664A55"/>
    <w:rsid w:val="00666436"/>
    <w:rsid w:val="00671DEB"/>
    <w:rsid w:val="00673A00"/>
    <w:rsid w:val="00675E00"/>
    <w:rsid w:val="00676BF3"/>
    <w:rsid w:val="0067715C"/>
    <w:rsid w:val="00683FCD"/>
    <w:rsid w:val="00692BA8"/>
    <w:rsid w:val="00695E1E"/>
    <w:rsid w:val="006964FB"/>
    <w:rsid w:val="0069793D"/>
    <w:rsid w:val="006A3127"/>
    <w:rsid w:val="006D71E5"/>
    <w:rsid w:val="006D7B0B"/>
    <w:rsid w:val="006F51C0"/>
    <w:rsid w:val="00705FAF"/>
    <w:rsid w:val="00706477"/>
    <w:rsid w:val="00732122"/>
    <w:rsid w:val="00733443"/>
    <w:rsid w:val="00733A1C"/>
    <w:rsid w:val="00747C08"/>
    <w:rsid w:val="00756C5D"/>
    <w:rsid w:val="00761C12"/>
    <w:rsid w:val="00761E52"/>
    <w:rsid w:val="00773A85"/>
    <w:rsid w:val="00774052"/>
    <w:rsid w:val="007746FA"/>
    <w:rsid w:val="00775614"/>
    <w:rsid w:val="0077672C"/>
    <w:rsid w:val="007837D8"/>
    <w:rsid w:val="00783FF3"/>
    <w:rsid w:val="00787C9C"/>
    <w:rsid w:val="00790BF2"/>
    <w:rsid w:val="00792AD4"/>
    <w:rsid w:val="007A681E"/>
    <w:rsid w:val="007B0870"/>
    <w:rsid w:val="007B16D4"/>
    <w:rsid w:val="007B5B49"/>
    <w:rsid w:val="007B6E43"/>
    <w:rsid w:val="007C2FB2"/>
    <w:rsid w:val="007D274D"/>
    <w:rsid w:val="007E245B"/>
    <w:rsid w:val="007E55FA"/>
    <w:rsid w:val="007E61B4"/>
    <w:rsid w:val="0080379F"/>
    <w:rsid w:val="0081176F"/>
    <w:rsid w:val="0081357C"/>
    <w:rsid w:val="00820968"/>
    <w:rsid w:val="00821295"/>
    <w:rsid w:val="008239BE"/>
    <w:rsid w:val="00827621"/>
    <w:rsid w:val="008356D4"/>
    <w:rsid w:val="008563E0"/>
    <w:rsid w:val="008623D9"/>
    <w:rsid w:val="008650D8"/>
    <w:rsid w:val="0087215E"/>
    <w:rsid w:val="00875E3C"/>
    <w:rsid w:val="00877958"/>
    <w:rsid w:val="00880D05"/>
    <w:rsid w:val="00883221"/>
    <w:rsid w:val="008A00F8"/>
    <w:rsid w:val="008A5841"/>
    <w:rsid w:val="008B048E"/>
    <w:rsid w:val="008B079C"/>
    <w:rsid w:val="008B0A66"/>
    <w:rsid w:val="008B0BA5"/>
    <w:rsid w:val="008B2B3C"/>
    <w:rsid w:val="008B514D"/>
    <w:rsid w:val="008B5F36"/>
    <w:rsid w:val="008D68EE"/>
    <w:rsid w:val="008E18F7"/>
    <w:rsid w:val="008E51D4"/>
    <w:rsid w:val="009011A3"/>
    <w:rsid w:val="00901DC6"/>
    <w:rsid w:val="00912321"/>
    <w:rsid w:val="00914810"/>
    <w:rsid w:val="0091624D"/>
    <w:rsid w:val="00921683"/>
    <w:rsid w:val="00922312"/>
    <w:rsid w:val="00924AEF"/>
    <w:rsid w:val="00932694"/>
    <w:rsid w:val="009366EB"/>
    <w:rsid w:val="00937E6F"/>
    <w:rsid w:val="009416C6"/>
    <w:rsid w:val="00943917"/>
    <w:rsid w:val="00945A79"/>
    <w:rsid w:val="00960824"/>
    <w:rsid w:val="00961CEA"/>
    <w:rsid w:val="009638D0"/>
    <w:rsid w:val="00971093"/>
    <w:rsid w:val="00976ADB"/>
    <w:rsid w:val="00977032"/>
    <w:rsid w:val="009816F1"/>
    <w:rsid w:val="00981EAF"/>
    <w:rsid w:val="00985BE5"/>
    <w:rsid w:val="00986025"/>
    <w:rsid w:val="009A18B5"/>
    <w:rsid w:val="009B4E77"/>
    <w:rsid w:val="009B64B2"/>
    <w:rsid w:val="009D0BD6"/>
    <w:rsid w:val="009D2707"/>
    <w:rsid w:val="009E79A4"/>
    <w:rsid w:val="009E7AE3"/>
    <w:rsid w:val="009F2879"/>
    <w:rsid w:val="009F3F63"/>
    <w:rsid w:val="00A00451"/>
    <w:rsid w:val="00A02428"/>
    <w:rsid w:val="00A05A80"/>
    <w:rsid w:val="00A16958"/>
    <w:rsid w:val="00A252A7"/>
    <w:rsid w:val="00A31B81"/>
    <w:rsid w:val="00A36347"/>
    <w:rsid w:val="00A409DA"/>
    <w:rsid w:val="00A4251D"/>
    <w:rsid w:val="00A445CB"/>
    <w:rsid w:val="00A502F6"/>
    <w:rsid w:val="00A50F02"/>
    <w:rsid w:val="00A53E05"/>
    <w:rsid w:val="00A56094"/>
    <w:rsid w:val="00A56862"/>
    <w:rsid w:val="00A66EC1"/>
    <w:rsid w:val="00A74A70"/>
    <w:rsid w:val="00A942AC"/>
    <w:rsid w:val="00A9514C"/>
    <w:rsid w:val="00AA0D50"/>
    <w:rsid w:val="00AB1B7C"/>
    <w:rsid w:val="00AB34E4"/>
    <w:rsid w:val="00AB6D56"/>
    <w:rsid w:val="00AC5862"/>
    <w:rsid w:val="00AC5FC6"/>
    <w:rsid w:val="00AC6F92"/>
    <w:rsid w:val="00AD01B4"/>
    <w:rsid w:val="00AD386F"/>
    <w:rsid w:val="00AE3521"/>
    <w:rsid w:val="00AE5586"/>
    <w:rsid w:val="00AF6100"/>
    <w:rsid w:val="00AF61D9"/>
    <w:rsid w:val="00B045A8"/>
    <w:rsid w:val="00B165A8"/>
    <w:rsid w:val="00B16987"/>
    <w:rsid w:val="00B211A0"/>
    <w:rsid w:val="00B32C45"/>
    <w:rsid w:val="00B36196"/>
    <w:rsid w:val="00B5251C"/>
    <w:rsid w:val="00B53F43"/>
    <w:rsid w:val="00B62206"/>
    <w:rsid w:val="00B73FBC"/>
    <w:rsid w:val="00B74612"/>
    <w:rsid w:val="00B7695A"/>
    <w:rsid w:val="00B82FBE"/>
    <w:rsid w:val="00B855EC"/>
    <w:rsid w:val="00B8732A"/>
    <w:rsid w:val="00B9268F"/>
    <w:rsid w:val="00BA08AB"/>
    <w:rsid w:val="00BA410B"/>
    <w:rsid w:val="00BA6778"/>
    <w:rsid w:val="00BB7976"/>
    <w:rsid w:val="00BC64A5"/>
    <w:rsid w:val="00BC71B7"/>
    <w:rsid w:val="00BC76D5"/>
    <w:rsid w:val="00BD221A"/>
    <w:rsid w:val="00BD41FA"/>
    <w:rsid w:val="00BD7CAB"/>
    <w:rsid w:val="00BE134E"/>
    <w:rsid w:val="00BE2705"/>
    <w:rsid w:val="00BE56C6"/>
    <w:rsid w:val="00BF37EB"/>
    <w:rsid w:val="00BF3CCB"/>
    <w:rsid w:val="00BF6935"/>
    <w:rsid w:val="00BF6DD4"/>
    <w:rsid w:val="00C06E27"/>
    <w:rsid w:val="00C07CBE"/>
    <w:rsid w:val="00C15185"/>
    <w:rsid w:val="00C22791"/>
    <w:rsid w:val="00C23713"/>
    <w:rsid w:val="00C23C92"/>
    <w:rsid w:val="00C23FBF"/>
    <w:rsid w:val="00C27B5A"/>
    <w:rsid w:val="00C3221A"/>
    <w:rsid w:val="00C35FAE"/>
    <w:rsid w:val="00C42B72"/>
    <w:rsid w:val="00C53AD8"/>
    <w:rsid w:val="00C55B12"/>
    <w:rsid w:val="00C6564B"/>
    <w:rsid w:val="00C76F3F"/>
    <w:rsid w:val="00C77879"/>
    <w:rsid w:val="00C953E3"/>
    <w:rsid w:val="00CB31C6"/>
    <w:rsid w:val="00CB5C1C"/>
    <w:rsid w:val="00CB6442"/>
    <w:rsid w:val="00CC14A8"/>
    <w:rsid w:val="00CC73FF"/>
    <w:rsid w:val="00CC78DB"/>
    <w:rsid w:val="00CD295C"/>
    <w:rsid w:val="00CD4FE4"/>
    <w:rsid w:val="00CE22BF"/>
    <w:rsid w:val="00CE3178"/>
    <w:rsid w:val="00CF5E72"/>
    <w:rsid w:val="00D01952"/>
    <w:rsid w:val="00D02BCA"/>
    <w:rsid w:val="00D05111"/>
    <w:rsid w:val="00D116CF"/>
    <w:rsid w:val="00D13F52"/>
    <w:rsid w:val="00D209F8"/>
    <w:rsid w:val="00D2336C"/>
    <w:rsid w:val="00D243B6"/>
    <w:rsid w:val="00D27801"/>
    <w:rsid w:val="00D30A27"/>
    <w:rsid w:val="00D34BBC"/>
    <w:rsid w:val="00D356CD"/>
    <w:rsid w:val="00D36390"/>
    <w:rsid w:val="00D53953"/>
    <w:rsid w:val="00D56104"/>
    <w:rsid w:val="00D62C12"/>
    <w:rsid w:val="00D63B8C"/>
    <w:rsid w:val="00D67FAA"/>
    <w:rsid w:val="00D75054"/>
    <w:rsid w:val="00D75530"/>
    <w:rsid w:val="00D77899"/>
    <w:rsid w:val="00D81D8D"/>
    <w:rsid w:val="00D839F2"/>
    <w:rsid w:val="00D923F8"/>
    <w:rsid w:val="00D97984"/>
    <w:rsid w:val="00DA4E40"/>
    <w:rsid w:val="00DA77D3"/>
    <w:rsid w:val="00DB1A7C"/>
    <w:rsid w:val="00DB2892"/>
    <w:rsid w:val="00DB65C8"/>
    <w:rsid w:val="00DB76D2"/>
    <w:rsid w:val="00DC36CA"/>
    <w:rsid w:val="00DC4D6E"/>
    <w:rsid w:val="00DC7B83"/>
    <w:rsid w:val="00DD34B3"/>
    <w:rsid w:val="00DD7FCF"/>
    <w:rsid w:val="00DE0EC0"/>
    <w:rsid w:val="00DE3F9D"/>
    <w:rsid w:val="00DF77AD"/>
    <w:rsid w:val="00E00CDE"/>
    <w:rsid w:val="00E1263D"/>
    <w:rsid w:val="00E13148"/>
    <w:rsid w:val="00E25BBB"/>
    <w:rsid w:val="00E3171D"/>
    <w:rsid w:val="00E37822"/>
    <w:rsid w:val="00E5132F"/>
    <w:rsid w:val="00E567ED"/>
    <w:rsid w:val="00E70FBC"/>
    <w:rsid w:val="00E753E6"/>
    <w:rsid w:val="00E76333"/>
    <w:rsid w:val="00E83CC1"/>
    <w:rsid w:val="00E84C5A"/>
    <w:rsid w:val="00E85570"/>
    <w:rsid w:val="00E9022A"/>
    <w:rsid w:val="00E9133E"/>
    <w:rsid w:val="00E93B21"/>
    <w:rsid w:val="00E94C83"/>
    <w:rsid w:val="00E96259"/>
    <w:rsid w:val="00E965AB"/>
    <w:rsid w:val="00E9761B"/>
    <w:rsid w:val="00EA5BC1"/>
    <w:rsid w:val="00EB0DD8"/>
    <w:rsid w:val="00EB1C55"/>
    <w:rsid w:val="00EB7C7A"/>
    <w:rsid w:val="00EC4891"/>
    <w:rsid w:val="00EC7939"/>
    <w:rsid w:val="00ED25FD"/>
    <w:rsid w:val="00ED5F08"/>
    <w:rsid w:val="00ED67F1"/>
    <w:rsid w:val="00ED7C63"/>
    <w:rsid w:val="00EE20E1"/>
    <w:rsid w:val="00F00B1E"/>
    <w:rsid w:val="00F04713"/>
    <w:rsid w:val="00F160F2"/>
    <w:rsid w:val="00F223CA"/>
    <w:rsid w:val="00F31F39"/>
    <w:rsid w:val="00F3717A"/>
    <w:rsid w:val="00F42374"/>
    <w:rsid w:val="00F55875"/>
    <w:rsid w:val="00F61DCB"/>
    <w:rsid w:val="00F62C18"/>
    <w:rsid w:val="00F64FB7"/>
    <w:rsid w:val="00F651B2"/>
    <w:rsid w:val="00F66A27"/>
    <w:rsid w:val="00F72599"/>
    <w:rsid w:val="00F919E2"/>
    <w:rsid w:val="00F940DD"/>
    <w:rsid w:val="00F95D1F"/>
    <w:rsid w:val="00FA482F"/>
    <w:rsid w:val="00FA69A4"/>
    <w:rsid w:val="00FB29FA"/>
    <w:rsid w:val="00FC430D"/>
    <w:rsid w:val="00FC5624"/>
    <w:rsid w:val="00FC6BCA"/>
    <w:rsid w:val="00FC6EFF"/>
    <w:rsid w:val="00FD0E11"/>
    <w:rsid w:val="00FD53E3"/>
    <w:rsid w:val="00FF0C22"/>
    <w:rsid w:val="00FF517E"/>
    <w:rsid w:val="00FF7271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59A30"/>
  <w15:docId w15:val="{EE8F7892-E0A7-4748-985F-1BBF3C940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2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79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942AC"/>
    <w:rPr>
      <w:color w:val="0000FF" w:themeColor="hyperlink"/>
      <w:u w:val="single"/>
    </w:rPr>
  </w:style>
  <w:style w:type="table" w:customStyle="1" w:styleId="21">
    <w:name w:val="Сетка таблицы21"/>
    <w:basedOn w:val="a1"/>
    <w:uiPriority w:val="59"/>
    <w:rsid w:val="00403C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6F51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A21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A2125"/>
    <w:rPr>
      <w:rFonts w:ascii="Segoe UI" w:hAnsi="Segoe UI" w:cs="Segoe UI"/>
      <w:sz w:val="18"/>
      <w:szCs w:val="18"/>
    </w:rPr>
  </w:style>
  <w:style w:type="table" w:customStyle="1" w:styleId="211">
    <w:name w:val="Сетка таблицы211"/>
    <w:basedOn w:val="a1"/>
    <w:uiPriority w:val="59"/>
    <w:rsid w:val="00787C9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link w:val="a4"/>
    <w:uiPriority w:val="34"/>
    <w:locked/>
    <w:rsid w:val="00175150"/>
  </w:style>
  <w:style w:type="table" w:styleId="a8">
    <w:name w:val="Table Grid"/>
    <w:basedOn w:val="a1"/>
    <w:uiPriority w:val="59"/>
    <w:rsid w:val="008117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085F93-C5A5-4013-A55C-29D84A6C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2374</TotalTime>
  <Pages>6</Pages>
  <Words>1710</Words>
  <Characters>9748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Полежаева</dc:creator>
  <cp:keywords/>
  <dc:description/>
  <cp:lastModifiedBy>Буян Каадырович Ойдуп</cp:lastModifiedBy>
  <cp:revision>125</cp:revision>
  <cp:lastPrinted>2023-07-06T08:17:00Z</cp:lastPrinted>
  <dcterms:created xsi:type="dcterms:W3CDTF">2021-07-16T09:53:00Z</dcterms:created>
  <dcterms:modified xsi:type="dcterms:W3CDTF">2023-07-10T10:42:00Z</dcterms:modified>
</cp:coreProperties>
</file>